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4D7BD" w14:textId="77777777" w:rsidR="00CF42B2" w:rsidRDefault="001856A6"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214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D7543E" w14:paraId="209898D4" w14:textId="77777777" w:rsidTr="00665C58">
        <w:trPr>
          <w:cantSplit/>
        </w:trPr>
        <w:tc>
          <w:tcPr>
            <w:tcW w:w="2835" w:type="dxa"/>
            <w:shd w:val="clear" w:color="auto" w:fill="BFBFBF"/>
            <w:vAlign w:val="center"/>
          </w:tcPr>
          <w:p w14:paraId="3CA3CCE6" w14:textId="77777777" w:rsidR="00665C58" w:rsidRPr="00D4431F" w:rsidRDefault="001856A6" w:rsidP="00665C58">
            <w:pPr>
              <w:spacing w:line="240" w:lineRule="auto"/>
              <w:jc w:val="center"/>
              <w:rPr>
                <w:rFonts w:cstheme="minorHAnsi"/>
                <w:b/>
                <w:bCs/>
              </w:rPr>
            </w:pPr>
            <w:r>
              <w:rPr>
                <w:rFonts w:cstheme="minorHAnsi"/>
                <w:b/>
                <w:bCs/>
              </w:rPr>
              <w:t>Report of</w:t>
            </w:r>
          </w:p>
        </w:tc>
        <w:tc>
          <w:tcPr>
            <w:tcW w:w="4678" w:type="dxa"/>
            <w:shd w:val="clear" w:color="auto" w:fill="BFBFBF"/>
          </w:tcPr>
          <w:p w14:paraId="72F8665A" w14:textId="77777777" w:rsidR="00665C58" w:rsidRDefault="001856A6" w:rsidP="00665C58">
            <w:pPr>
              <w:spacing w:line="240" w:lineRule="auto"/>
              <w:jc w:val="center"/>
              <w:rPr>
                <w:rFonts w:cstheme="minorHAnsi"/>
                <w:b/>
                <w:bCs/>
              </w:rPr>
            </w:pPr>
            <w:r>
              <w:rPr>
                <w:rFonts w:cstheme="minorHAnsi"/>
                <w:b/>
                <w:bCs/>
              </w:rPr>
              <w:t>Meeting</w:t>
            </w:r>
          </w:p>
        </w:tc>
        <w:tc>
          <w:tcPr>
            <w:tcW w:w="2551" w:type="dxa"/>
            <w:shd w:val="clear" w:color="auto" w:fill="BFBFBF"/>
            <w:vAlign w:val="center"/>
          </w:tcPr>
          <w:p w14:paraId="3E7B7086" w14:textId="77777777" w:rsidR="00665C58" w:rsidRPr="00D4431F" w:rsidRDefault="001856A6" w:rsidP="00665C58">
            <w:pPr>
              <w:spacing w:line="240" w:lineRule="auto"/>
              <w:jc w:val="center"/>
              <w:rPr>
                <w:rFonts w:cstheme="minorHAnsi"/>
                <w:b/>
                <w:bCs/>
              </w:rPr>
            </w:pPr>
            <w:r>
              <w:rPr>
                <w:rFonts w:cstheme="minorHAnsi"/>
                <w:b/>
                <w:bCs/>
              </w:rPr>
              <w:t>Date</w:t>
            </w:r>
          </w:p>
        </w:tc>
      </w:tr>
      <w:tr w:rsidR="00D7543E" w14:paraId="4DAEB3B5" w14:textId="77777777" w:rsidTr="00665C58">
        <w:trPr>
          <w:cantSplit/>
          <w:trHeight w:val="2646"/>
        </w:trPr>
        <w:tc>
          <w:tcPr>
            <w:tcW w:w="2835" w:type="dxa"/>
            <w:vAlign w:val="center"/>
          </w:tcPr>
          <w:p w14:paraId="192BAFD2" w14:textId="77777777" w:rsidR="00665C58" w:rsidRPr="00ED4FF1" w:rsidRDefault="001856A6" w:rsidP="00665C58">
            <w:pPr>
              <w:spacing w:after="0"/>
              <w:jc w:val="center"/>
            </w:pPr>
            <w:r w:rsidRPr="00ED4FF1">
              <w:fldChar w:fldCharType="begin"/>
            </w:r>
            <w:r>
              <w:instrText xml:space="preserve"> DOCPROPERTY  LeadDirector  \* MERGEFORMAT </w:instrText>
            </w:r>
            <w:r w:rsidRPr="00ED4FF1">
              <w:fldChar w:fldCharType="separate"/>
            </w:r>
            <w:r w:rsidRPr="00ED4FF1">
              <w:t>Director of Governance and Monitoring Officer</w:t>
            </w:r>
            <w:r w:rsidRPr="00ED4FF1">
              <w:fldChar w:fldCharType="end"/>
            </w:r>
          </w:p>
          <w:p w14:paraId="3C04C49C" w14:textId="77777777" w:rsidR="00665C58" w:rsidRPr="00ED4FF1" w:rsidRDefault="001856A6" w:rsidP="00665C58">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Leader of the Council and Cabinet Member (Strategy and Reform)</w:t>
            </w:r>
            <w:r w:rsidRPr="00ED4FF1">
              <w:fldChar w:fldCharType="end"/>
            </w:r>
            <w:r w:rsidRPr="00ED4FF1">
              <w:t>)</w:t>
            </w:r>
          </w:p>
        </w:tc>
        <w:tc>
          <w:tcPr>
            <w:tcW w:w="4678" w:type="dxa"/>
            <w:vAlign w:val="center"/>
          </w:tcPr>
          <w:p w14:paraId="0A667320" w14:textId="77777777" w:rsidR="00C661DF" w:rsidRDefault="00C661DF" w:rsidP="00665C58">
            <w:pPr>
              <w:spacing w:line="240" w:lineRule="auto"/>
              <w:jc w:val="center"/>
              <w:rPr>
                <w:rFonts w:cstheme="minorHAnsi"/>
              </w:rPr>
            </w:pPr>
          </w:p>
          <w:p w14:paraId="26210826" w14:textId="77777777" w:rsidR="00C661DF" w:rsidRDefault="00C661DF" w:rsidP="00665C58">
            <w:pPr>
              <w:spacing w:line="240" w:lineRule="auto"/>
              <w:jc w:val="center"/>
              <w:rPr>
                <w:rFonts w:cstheme="minorHAnsi"/>
              </w:rPr>
            </w:pPr>
          </w:p>
          <w:p w14:paraId="1DF76CCA" w14:textId="175B56E3" w:rsidR="00665C58" w:rsidRDefault="001856A6" w:rsidP="00665C58">
            <w:pPr>
              <w:spacing w:line="240" w:lineRule="auto"/>
              <w:jc w:val="center"/>
              <w:rPr>
                <w:rFonts w:cstheme="minorHAnsi"/>
              </w:rPr>
            </w:pPr>
            <w:r>
              <w:rPr>
                <w:rFonts w:cstheme="minorHAnsi"/>
              </w:rPr>
              <w:t>Council</w:t>
            </w:r>
          </w:p>
          <w:p w14:paraId="38154C3D" w14:textId="5B96567B" w:rsidR="00665C58" w:rsidRDefault="00665C58" w:rsidP="00665C58">
            <w:pPr>
              <w:spacing w:line="240" w:lineRule="auto"/>
              <w:jc w:val="center"/>
              <w:rPr>
                <w:rFonts w:cstheme="minorHAnsi"/>
              </w:rPr>
            </w:pPr>
          </w:p>
          <w:p w14:paraId="241A853F" w14:textId="65C64A8D" w:rsidR="00665C58" w:rsidRDefault="00665C58" w:rsidP="00665C58">
            <w:pPr>
              <w:spacing w:line="240" w:lineRule="auto"/>
              <w:jc w:val="center"/>
              <w:rPr>
                <w:rFonts w:cstheme="minorHAnsi"/>
              </w:rPr>
            </w:pPr>
          </w:p>
          <w:p w14:paraId="2876877F" w14:textId="3180980F" w:rsidR="00665C58" w:rsidRPr="00ED4FF1" w:rsidRDefault="00665C58" w:rsidP="00665C58">
            <w:pPr>
              <w:spacing w:line="240" w:lineRule="auto"/>
              <w:jc w:val="center"/>
              <w:rPr>
                <w:rFonts w:cstheme="minorHAnsi"/>
              </w:rPr>
            </w:pPr>
          </w:p>
        </w:tc>
        <w:tc>
          <w:tcPr>
            <w:tcW w:w="2551" w:type="dxa"/>
            <w:vAlign w:val="center"/>
          </w:tcPr>
          <w:p w14:paraId="7BEE1786" w14:textId="77777777" w:rsidR="00C661DF" w:rsidRDefault="00C661DF" w:rsidP="000D22B4">
            <w:pPr>
              <w:spacing w:line="240" w:lineRule="auto"/>
              <w:jc w:val="center"/>
              <w:rPr>
                <w:rFonts w:cstheme="minorHAnsi"/>
              </w:rPr>
            </w:pPr>
          </w:p>
          <w:p w14:paraId="0B171345" w14:textId="29B755FD" w:rsidR="000D22B4" w:rsidRDefault="001856A6" w:rsidP="000D22B4">
            <w:pPr>
              <w:spacing w:line="240" w:lineRule="auto"/>
              <w:jc w:val="center"/>
              <w:rPr>
                <w:rFonts w:cstheme="minorHAnsi"/>
              </w:rPr>
            </w:pPr>
            <w:r>
              <w:rPr>
                <w:rFonts w:cstheme="minorHAnsi"/>
              </w:rPr>
              <w:t xml:space="preserve">Wednesday, 20 July </w:t>
            </w:r>
            <w:r w:rsidR="004F66AC">
              <w:rPr>
                <w:rFonts w:cstheme="minorHAnsi"/>
              </w:rPr>
              <w:t>2022</w:t>
            </w:r>
          </w:p>
          <w:p w14:paraId="61F8FF7C" w14:textId="796A9FDE" w:rsidR="00665C58" w:rsidRDefault="00665C58" w:rsidP="00F23FDD">
            <w:pPr>
              <w:spacing w:line="240" w:lineRule="auto"/>
              <w:rPr>
                <w:rFonts w:cstheme="minorHAnsi"/>
              </w:rPr>
            </w:pPr>
          </w:p>
          <w:p w14:paraId="24182777" w14:textId="62FBDBAA" w:rsidR="00665C58" w:rsidRPr="00ED4FF1" w:rsidRDefault="00665C58" w:rsidP="00764983">
            <w:pPr>
              <w:spacing w:line="240" w:lineRule="auto"/>
              <w:rPr>
                <w:rFonts w:cstheme="minorHAnsi"/>
              </w:rPr>
            </w:pPr>
          </w:p>
        </w:tc>
      </w:tr>
    </w:tbl>
    <w:p w14:paraId="2004D7C2" w14:textId="77777777" w:rsidR="00284E95" w:rsidRDefault="00284E95" w:rsidP="002A4A7D">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573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D7543E" w14:paraId="6DCA6866" w14:textId="77777777" w:rsidTr="00665C58">
        <w:tc>
          <w:tcPr>
            <w:tcW w:w="5382" w:type="dxa"/>
            <w:shd w:val="clear" w:color="auto" w:fill="auto"/>
          </w:tcPr>
          <w:p w14:paraId="190D35E4" w14:textId="77777777" w:rsidR="00665C58" w:rsidRPr="00D1305C" w:rsidRDefault="001856A6" w:rsidP="00665C58">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2AD92839" w14:textId="77777777" w:rsidR="00665C58" w:rsidRPr="00D1305C" w:rsidRDefault="001856A6" w:rsidP="00665C58">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67E8EC9E" w14:textId="77777777" w:rsidR="00665C58" w:rsidRPr="00284E95" w:rsidRDefault="00665C58" w:rsidP="00665C58">
            <w:pPr>
              <w:spacing w:after="0"/>
              <w:rPr>
                <w:rFonts w:eastAsia="Times New Roman" w:cstheme="minorHAnsi"/>
                <w:bCs/>
                <w:iCs/>
                <w:color w:val="000000" w:themeColor="text1"/>
                <w:kern w:val="36"/>
                <w:lang w:eastAsia="en-GB"/>
              </w:rPr>
            </w:pPr>
          </w:p>
        </w:tc>
      </w:tr>
    </w:tbl>
    <w:p w14:paraId="2004D7C3" w14:textId="77777777" w:rsidR="002C6B0B" w:rsidRDefault="002C6B0B" w:rsidP="002A4A7D">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6511"/>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D7543E" w14:paraId="5B0BF07A" w14:textId="77777777" w:rsidTr="00665C58">
        <w:tc>
          <w:tcPr>
            <w:tcW w:w="5382" w:type="dxa"/>
            <w:shd w:val="clear" w:color="auto" w:fill="auto"/>
          </w:tcPr>
          <w:p w14:paraId="1B838F13" w14:textId="77777777" w:rsidR="00665C58" w:rsidRPr="00D1305C" w:rsidRDefault="001856A6" w:rsidP="00665C58">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21148D78" w14:textId="77777777" w:rsidR="00665C58" w:rsidRDefault="001856A6" w:rsidP="00665C58">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2C83E599" w14:textId="77777777" w:rsidR="00665C58" w:rsidRPr="00284E95" w:rsidRDefault="00665C58" w:rsidP="00665C58">
            <w:pPr>
              <w:spacing w:after="0"/>
              <w:rPr>
                <w:rFonts w:eastAsia="Times New Roman" w:cstheme="minorHAnsi"/>
                <w:bCs/>
                <w:color w:val="000000" w:themeColor="text1"/>
                <w:kern w:val="36"/>
                <w:lang w:eastAsia="en-GB"/>
              </w:rPr>
            </w:pPr>
          </w:p>
        </w:tc>
      </w:tr>
    </w:tbl>
    <w:p w14:paraId="2004D7C4" w14:textId="77777777" w:rsidR="002C6B0B" w:rsidRDefault="002C6B0B" w:rsidP="002A4A7D">
      <w:pPr>
        <w:pStyle w:val="Heading1"/>
        <w:spacing w:before="0" w:beforeAutospacing="0"/>
        <w:rPr>
          <w:rFonts w:asciiTheme="majorHAnsi" w:hAnsiTheme="majorHAnsi" w:cstheme="majorHAnsi"/>
          <w:sz w:val="28"/>
          <w:szCs w:val="28"/>
        </w:rPr>
      </w:pPr>
    </w:p>
    <w:p w14:paraId="2004D7C6" w14:textId="77777777" w:rsidR="00AD15F7" w:rsidRPr="00BF1CCE" w:rsidRDefault="001856A6"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Urgent Decisions - Supplement report</w:t>
      </w:r>
      <w:r w:rsidRPr="00883AC9">
        <w:rPr>
          <w:rFonts w:asciiTheme="majorHAnsi" w:hAnsiTheme="majorHAnsi" w:cstheme="majorHAnsi"/>
          <w:sz w:val="28"/>
          <w:szCs w:val="28"/>
        </w:rPr>
        <w:fldChar w:fldCharType="end"/>
      </w:r>
    </w:p>
    <w:p w14:paraId="2004D7C7" w14:textId="77777777" w:rsidR="000179AF" w:rsidRPr="00ED4FF1" w:rsidRDefault="001856A6"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2004D7C9" w14:textId="019400F7" w:rsidR="00E1632A" w:rsidRPr="00F23FDD" w:rsidRDefault="001856A6" w:rsidP="00F23FDD">
      <w:pPr>
        <w:pStyle w:val="ListParagraph"/>
        <w:numPr>
          <w:ilvl w:val="0"/>
          <w:numId w:val="8"/>
        </w:numPr>
        <w:autoSpaceDE w:val="0"/>
        <w:autoSpaceDN w:val="0"/>
        <w:adjustRightInd w:val="0"/>
        <w:spacing w:after="0" w:line="240" w:lineRule="auto"/>
        <w:rPr>
          <w:rFonts w:ascii="ArialMT" w:hAnsi="ArialMT" w:cs="ArialMT"/>
        </w:rPr>
      </w:pPr>
      <w:r w:rsidRPr="00F23FDD">
        <w:rPr>
          <w:rFonts w:ascii="Arial" w:hAnsi="Arial" w:cs="Arial"/>
        </w:rPr>
        <w:t xml:space="preserve">This report informs Council of </w:t>
      </w:r>
      <w:r w:rsidR="00FE15D8" w:rsidRPr="00F23FDD">
        <w:rPr>
          <w:rFonts w:ascii="Arial" w:hAnsi="Arial" w:cs="Arial"/>
        </w:rPr>
        <w:t>an</w:t>
      </w:r>
      <w:r w:rsidRPr="00F23FDD">
        <w:rPr>
          <w:rFonts w:ascii="Arial" w:hAnsi="Arial" w:cs="Arial"/>
        </w:rPr>
        <w:t xml:space="preserve"> urgent decision taken in accordance with</w:t>
      </w:r>
      <w:r w:rsidR="00FE15D8" w:rsidRPr="00F23FDD">
        <w:rPr>
          <w:rFonts w:ascii="Arial" w:hAnsi="Arial" w:cs="Arial"/>
        </w:rPr>
        <w:t xml:space="preserve"> the Council’s </w:t>
      </w:r>
      <w:r w:rsidRPr="00F23FDD">
        <w:rPr>
          <w:rFonts w:ascii="ArialMT" w:hAnsi="ArialMT" w:cs="ArialMT"/>
        </w:rPr>
        <w:t>Constitution</w:t>
      </w:r>
      <w:r w:rsidR="00FE15D8">
        <w:rPr>
          <w:rFonts w:ascii="ArialMT" w:hAnsi="ArialMT" w:cs="ArialMT"/>
        </w:rPr>
        <w:t xml:space="preserve"> on 11 July 2022. The report is a supplement to the Urgent Decisions report published with the Council agenda </w:t>
      </w:r>
      <w:r w:rsidR="009B7403">
        <w:rPr>
          <w:rFonts w:ascii="ArialMT" w:hAnsi="ArialMT" w:cs="ArialMT"/>
        </w:rPr>
        <w:t xml:space="preserve">for the meeting on </w:t>
      </w:r>
      <w:r w:rsidR="00FE15D8">
        <w:rPr>
          <w:rFonts w:ascii="ArialMT" w:hAnsi="ArialMT" w:cs="ArialMT"/>
        </w:rPr>
        <w:t>20 July 2022.</w:t>
      </w:r>
    </w:p>
    <w:p w14:paraId="446AFD6E" w14:textId="57894B63" w:rsidR="00A072A9" w:rsidRDefault="00A072A9" w:rsidP="00E1632A">
      <w:pPr>
        <w:pStyle w:val="ListParagraph"/>
        <w:autoSpaceDE w:val="0"/>
        <w:autoSpaceDN w:val="0"/>
        <w:adjustRightInd w:val="0"/>
        <w:spacing w:after="0" w:line="240" w:lineRule="auto"/>
        <w:ind w:left="360"/>
        <w:rPr>
          <w:rFonts w:ascii="ArialMT" w:hAnsi="ArialMT" w:cs="ArialMT"/>
        </w:rPr>
      </w:pPr>
    </w:p>
    <w:p w14:paraId="2004D7D7" w14:textId="77777777" w:rsidR="002A4A7D" w:rsidRPr="00ED4FF1" w:rsidRDefault="001856A6"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w:t>
      </w:r>
      <w:r w:rsidRPr="00ED4FF1">
        <w:rPr>
          <w:rFonts w:asciiTheme="majorHAnsi" w:hAnsiTheme="majorHAnsi" w:cstheme="majorHAnsi"/>
          <w:sz w:val="22"/>
        </w:rPr>
        <w:t>ions</w:t>
      </w:r>
      <w:r>
        <w:rPr>
          <w:rFonts w:asciiTheme="majorHAnsi" w:hAnsiTheme="majorHAnsi" w:cstheme="majorHAnsi"/>
          <w:sz w:val="22"/>
        </w:rPr>
        <w:t xml:space="preserve"> to Council </w:t>
      </w:r>
    </w:p>
    <w:p w14:paraId="2004D7D8" w14:textId="77777777" w:rsidR="002A4A7D" w:rsidRDefault="001856A6" w:rsidP="002A4A7D">
      <w:pPr>
        <w:numPr>
          <w:ilvl w:val="0"/>
          <w:numId w:val="8"/>
        </w:numPr>
        <w:spacing w:after="0" w:line="240" w:lineRule="auto"/>
        <w:jc w:val="both"/>
        <w:rPr>
          <w:rFonts w:cstheme="minorHAnsi"/>
          <w:bCs/>
          <w:iCs/>
        </w:rPr>
      </w:pPr>
      <w:r>
        <w:rPr>
          <w:rFonts w:cstheme="minorHAnsi"/>
          <w:bCs/>
          <w:iCs/>
        </w:rPr>
        <w:t>Council is asked to note the report.</w:t>
      </w:r>
    </w:p>
    <w:p w14:paraId="2004D7D9" w14:textId="77777777" w:rsidR="000179AF" w:rsidRPr="00D4431F" w:rsidRDefault="000179AF" w:rsidP="002A4A7D">
      <w:pPr>
        <w:spacing w:after="0" w:line="240" w:lineRule="auto"/>
        <w:jc w:val="both"/>
        <w:rPr>
          <w:rFonts w:cstheme="minorHAnsi"/>
          <w:bCs/>
        </w:rPr>
      </w:pPr>
    </w:p>
    <w:p w14:paraId="2004D7DA" w14:textId="77777777" w:rsidR="000179AF" w:rsidRPr="00ED4FF1" w:rsidRDefault="001856A6"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2004D7E5" w14:textId="61AB423D" w:rsidR="000D7914" w:rsidRDefault="001856A6" w:rsidP="00F23FDD">
      <w:pPr>
        <w:pStyle w:val="ListParagraph"/>
        <w:numPr>
          <w:ilvl w:val="0"/>
          <w:numId w:val="8"/>
        </w:numPr>
        <w:rPr>
          <w:rFonts w:ascii="Arial" w:hAnsi="Arial" w:cs="Arial"/>
        </w:rPr>
      </w:pPr>
      <w:r w:rsidRPr="00F23FDD">
        <w:rPr>
          <w:rFonts w:cstheme="minorHAnsi"/>
          <w:bCs/>
        </w:rPr>
        <w:t xml:space="preserve">This report informs Council of any decisions taken under urgency procedures in accordance with the Council’s Constitution. </w:t>
      </w:r>
    </w:p>
    <w:p w14:paraId="2004D7F5" w14:textId="77777777" w:rsidR="000179AF" w:rsidRPr="00D4431F" w:rsidRDefault="000179AF" w:rsidP="00F23FDD">
      <w:pPr>
        <w:autoSpaceDE w:val="0"/>
        <w:autoSpaceDN w:val="0"/>
        <w:adjustRightInd w:val="0"/>
        <w:spacing w:after="0" w:line="240" w:lineRule="auto"/>
        <w:ind w:firstLine="720"/>
        <w:rPr>
          <w:rFonts w:cstheme="minorHAnsi"/>
          <w:bCs/>
        </w:rPr>
      </w:pPr>
    </w:p>
    <w:p w14:paraId="2004D7F6" w14:textId="77777777" w:rsidR="000179AF" w:rsidRPr="00ED4FF1" w:rsidRDefault="001856A6"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2004D7F7" w14:textId="5D1DABC9" w:rsidR="000179AF" w:rsidRPr="00F23FDD" w:rsidRDefault="001856A6" w:rsidP="00F23FDD">
      <w:pPr>
        <w:pStyle w:val="ListParagraph"/>
        <w:numPr>
          <w:ilvl w:val="0"/>
          <w:numId w:val="8"/>
        </w:numPr>
        <w:spacing w:after="0" w:line="240" w:lineRule="auto"/>
        <w:jc w:val="both"/>
        <w:rPr>
          <w:rFonts w:cstheme="minorHAnsi"/>
          <w:bCs/>
          <w:iCs/>
        </w:rPr>
      </w:pPr>
      <w:r w:rsidRPr="00F23FDD">
        <w:rPr>
          <w:rFonts w:cstheme="minorHAnsi"/>
          <w:bCs/>
          <w:iCs/>
        </w:rPr>
        <w:t xml:space="preserve">None, for the reasons given above. </w:t>
      </w:r>
    </w:p>
    <w:p w14:paraId="2004D7F8" w14:textId="77777777" w:rsidR="000179AF" w:rsidRPr="00D4431F" w:rsidRDefault="000179AF" w:rsidP="000179AF">
      <w:pPr>
        <w:spacing w:after="0" w:line="240" w:lineRule="auto"/>
        <w:ind w:left="720"/>
        <w:jc w:val="both"/>
        <w:rPr>
          <w:rFonts w:cstheme="minorHAnsi"/>
          <w:bCs/>
          <w:i/>
        </w:rPr>
      </w:pPr>
    </w:p>
    <w:p w14:paraId="2004D7F9" w14:textId="77777777" w:rsidR="000179AF" w:rsidRPr="00ED4FF1" w:rsidRDefault="001856A6"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2004D7FA" w14:textId="77777777" w:rsidR="000179AF" w:rsidRDefault="001856A6" w:rsidP="00F23FDD">
      <w:pPr>
        <w:numPr>
          <w:ilvl w:val="0"/>
          <w:numId w:val="8"/>
        </w:numPr>
        <w:spacing w:after="0" w:line="240" w:lineRule="auto"/>
        <w:ind w:left="567" w:hanging="567"/>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2004D7FB" w14:textId="77777777" w:rsidR="002A4A7D" w:rsidRPr="006149F1" w:rsidRDefault="002A4A7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D7543E" w14:paraId="2004D7FE" w14:textId="77777777" w:rsidTr="00BF1CCE">
        <w:tc>
          <w:tcPr>
            <w:tcW w:w="4848" w:type="dxa"/>
            <w:shd w:val="clear" w:color="auto" w:fill="auto"/>
            <w:vAlign w:val="center"/>
          </w:tcPr>
          <w:p w14:paraId="2004D7FC" w14:textId="77777777" w:rsidR="001073DC" w:rsidRPr="000D7914" w:rsidRDefault="001856A6" w:rsidP="00BF1CCE">
            <w:pPr>
              <w:spacing w:line="240" w:lineRule="auto"/>
              <w:jc w:val="center"/>
              <w:rPr>
                <w:rFonts w:cstheme="minorHAnsi"/>
                <w:b/>
              </w:rPr>
            </w:pPr>
            <w:r w:rsidRPr="000D7914">
              <w:rPr>
                <w:rFonts w:cstheme="minorHAnsi"/>
                <w:b/>
              </w:rPr>
              <w:t>An exemplary council</w:t>
            </w:r>
          </w:p>
        </w:tc>
        <w:tc>
          <w:tcPr>
            <w:tcW w:w="4678" w:type="dxa"/>
            <w:vAlign w:val="center"/>
          </w:tcPr>
          <w:p w14:paraId="2004D7FD" w14:textId="77777777" w:rsidR="001073DC" w:rsidRPr="00D4431F" w:rsidRDefault="001856A6" w:rsidP="00BF1CCE">
            <w:pPr>
              <w:spacing w:line="240" w:lineRule="auto"/>
              <w:jc w:val="center"/>
              <w:rPr>
                <w:rFonts w:cstheme="minorHAnsi"/>
                <w:bCs/>
              </w:rPr>
            </w:pPr>
            <w:r w:rsidRPr="00D4431F">
              <w:rPr>
                <w:rFonts w:cstheme="minorHAnsi"/>
                <w:bCs/>
              </w:rPr>
              <w:t>Thriving communities</w:t>
            </w:r>
          </w:p>
        </w:tc>
      </w:tr>
      <w:tr w:rsidR="00D7543E" w14:paraId="2004D801" w14:textId="77777777" w:rsidTr="00BF1CCE">
        <w:tc>
          <w:tcPr>
            <w:tcW w:w="4848" w:type="dxa"/>
            <w:shd w:val="clear" w:color="auto" w:fill="auto"/>
            <w:vAlign w:val="center"/>
          </w:tcPr>
          <w:p w14:paraId="2004D7FF" w14:textId="77777777" w:rsidR="001073DC" w:rsidRPr="00D4431F" w:rsidRDefault="001856A6"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2004D800" w14:textId="77777777" w:rsidR="001073DC" w:rsidRPr="00D4431F" w:rsidRDefault="001856A6" w:rsidP="00BF1CCE">
            <w:pPr>
              <w:spacing w:line="240" w:lineRule="auto"/>
              <w:jc w:val="center"/>
              <w:rPr>
                <w:rFonts w:cstheme="minorHAnsi"/>
                <w:bCs/>
              </w:rPr>
            </w:pPr>
            <w:r w:rsidRPr="00D4431F">
              <w:rPr>
                <w:rFonts w:cstheme="minorHAnsi"/>
                <w:bCs/>
              </w:rPr>
              <w:t>Good homes, green spaces, healthy places</w:t>
            </w:r>
          </w:p>
        </w:tc>
      </w:tr>
    </w:tbl>
    <w:p w14:paraId="2004D802" w14:textId="77777777" w:rsidR="000179AF" w:rsidRPr="00D4431F" w:rsidRDefault="000179AF" w:rsidP="000179AF">
      <w:pPr>
        <w:spacing w:line="240" w:lineRule="auto"/>
        <w:jc w:val="both"/>
        <w:rPr>
          <w:rFonts w:cstheme="minorHAnsi"/>
          <w:bCs/>
        </w:rPr>
      </w:pPr>
    </w:p>
    <w:p w14:paraId="2004D803" w14:textId="552DE3D7" w:rsidR="00EB5794" w:rsidRDefault="001856A6"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Background to the report</w:t>
      </w:r>
    </w:p>
    <w:p w14:paraId="2004D804" w14:textId="44C86323" w:rsidR="00EB5794" w:rsidRPr="00100D3D" w:rsidRDefault="001856A6" w:rsidP="00FE15D8">
      <w:pPr>
        <w:pStyle w:val="Heading2"/>
        <w:numPr>
          <w:ilvl w:val="0"/>
          <w:numId w:val="8"/>
        </w:numPr>
        <w:spacing w:before="0" w:beforeAutospacing="0"/>
        <w:ind w:left="567" w:hanging="567"/>
        <w:rPr>
          <w:rFonts w:asciiTheme="majorHAnsi" w:hAnsiTheme="majorHAnsi" w:cstheme="majorHAnsi"/>
          <w:b w:val="0"/>
          <w:bCs w:val="0"/>
          <w:sz w:val="22"/>
          <w:szCs w:val="22"/>
        </w:rPr>
      </w:pPr>
      <w:r>
        <w:rPr>
          <w:rFonts w:asciiTheme="majorHAnsi" w:hAnsiTheme="majorHAnsi" w:cstheme="majorHAnsi"/>
          <w:b w:val="0"/>
          <w:bCs w:val="0"/>
          <w:sz w:val="22"/>
          <w:szCs w:val="22"/>
        </w:rPr>
        <w:t>Under the Council’s Financial Procedure Rules</w:t>
      </w:r>
      <w:r w:rsidRPr="00F23FDD">
        <w:rPr>
          <w:rFonts w:asciiTheme="majorHAnsi" w:hAnsiTheme="majorHAnsi" w:cstheme="majorHAnsi"/>
          <w:b w:val="0"/>
          <w:bCs w:val="0"/>
          <w:sz w:val="22"/>
          <w:szCs w:val="22"/>
        </w:rPr>
        <w:t xml:space="preserve">, </w:t>
      </w:r>
      <w:r w:rsidRPr="00F23FDD">
        <w:rPr>
          <w:rFonts w:ascii="Arial" w:hAnsi="Arial" w:cs="Arial"/>
          <w:b w:val="0"/>
          <w:bCs w:val="0"/>
          <w:sz w:val="22"/>
          <w:szCs w:val="22"/>
        </w:rPr>
        <w:t>approval above £100,000 for a new scheme must be made by Full Council.</w:t>
      </w:r>
    </w:p>
    <w:p w14:paraId="4CCE3FAE" w14:textId="331D8466" w:rsidR="002B3F21" w:rsidRPr="009915CC" w:rsidRDefault="001856A6" w:rsidP="00100D3D">
      <w:pPr>
        <w:pStyle w:val="Heading2"/>
        <w:numPr>
          <w:ilvl w:val="0"/>
          <w:numId w:val="8"/>
        </w:numPr>
        <w:spacing w:before="0" w:beforeAutospacing="0"/>
        <w:rPr>
          <w:rFonts w:asciiTheme="majorHAnsi" w:hAnsiTheme="majorHAnsi" w:cstheme="majorHAnsi"/>
          <w:b w:val="0"/>
          <w:bCs w:val="0"/>
          <w:sz w:val="22"/>
          <w:szCs w:val="22"/>
        </w:rPr>
      </w:pPr>
      <w:r>
        <w:rPr>
          <w:rFonts w:ascii="Arial" w:hAnsi="Arial" w:cs="Arial"/>
          <w:b w:val="0"/>
          <w:bCs w:val="0"/>
          <w:sz w:val="22"/>
          <w:szCs w:val="22"/>
        </w:rPr>
        <w:t xml:space="preserve">   The process for Council urgent decisions is as follows:-</w:t>
      </w:r>
    </w:p>
    <w:p w14:paraId="0F59844D" w14:textId="60DA7A3C" w:rsidR="00BA2734" w:rsidRPr="009915CC" w:rsidRDefault="001856A6" w:rsidP="009915CC">
      <w:pPr>
        <w:pStyle w:val="ListParagraph"/>
        <w:autoSpaceDE w:val="0"/>
        <w:autoSpaceDN w:val="0"/>
        <w:adjustRightInd w:val="0"/>
        <w:spacing w:after="0" w:line="240" w:lineRule="auto"/>
        <w:ind w:left="360"/>
        <w:rPr>
          <w:rFonts w:ascii="Arial" w:hAnsi="Arial" w:cs="Arial"/>
          <w:b/>
          <w:bCs/>
        </w:rPr>
      </w:pPr>
      <w:r w:rsidRPr="009915CC">
        <w:rPr>
          <w:rFonts w:ascii="Arial" w:hAnsi="Arial" w:cs="Arial"/>
          <w:b/>
          <w:bCs/>
        </w:rPr>
        <w:t>Section 35 of the Council Constitution - Delegation of Urgent Decisions between Meetings of the Cabinet or a Committee</w:t>
      </w:r>
    </w:p>
    <w:p w14:paraId="3A058612" w14:textId="77777777" w:rsidR="00BA2734" w:rsidRDefault="00BA2734" w:rsidP="00BA2734">
      <w:pPr>
        <w:autoSpaceDE w:val="0"/>
        <w:autoSpaceDN w:val="0"/>
        <w:adjustRightInd w:val="0"/>
        <w:spacing w:after="0" w:line="240" w:lineRule="auto"/>
        <w:rPr>
          <w:rFonts w:ascii="Arial" w:hAnsi="Arial" w:cs="Arial"/>
          <w:b/>
          <w:bCs/>
        </w:rPr>
      </w:pPr>
    </w:p>
    <w:p w14:paraId="33F7E748" w14:textId="6077ABE4" w:rsidR="000F5965" w:rsidRPr="002B3F21" w:rsidRDefault="001856A6" w:rsidP="002B3F21">
      <w:pPr>
        <w:pStyle w:val="ListParagraph"/>
        <w:numPr>
          <w:ilvl w:val="0"/>
          <w:numId w:val="8"/>
        </w:numPr>
        <w:autoSpaceDE w:val="0"/>
        <w:autoSpaceDN w:val="0"/>
        <w:adjustRightInd w:val="0"/>
        <w:spacing w:after="0" w:line="240" w:lineRule="auto"/>
        <w:rPr>
          <w:rFonts w:ascii="Arial" w:hAnsi="Arial" w:cs="Arial"/>
        </w:rPr>
      </w:pPr>
      <w:r w:rsidRPr="002B3F21">
        <w:rPr>
          <w:rFonts w:ascii="Arial" w:hAnsi="Arial" w:cs="Arial"/>
        </w:rPr>
        <w:t xml:space="preserve">Where a need for urgent action arises between meetings of a committee, but it is not considered to be sufficient justification for calling a special meeting or calling such a meeting would not be possible for any reason, such decisions may be taken by the </w:t>
      </w:r>
      <w:r w:rsidRPr="002B3F21">
        <w:rPr>
          <w:rFonts w:ascii="Arial" w:hAnsi="Arial" w:cs="Arial"/>
        </w:rPr>
        <w:t>Chief Executive (or other designated officer). The Chief Executive (or other designated officer) shall first consult the chairman or vice chairman of the concerned committee (in this instance the Chairman of Council is the Mayor).</w:t>
      </w:r>
    </w:p>
    <w:p w14:paraId="720B29BE" w14:textId="317CA1A6" w:rsidR="00BA2734" w:rsidRPr="000F5965" w:rsidRDefault="001856A6" w:rsidP="000F5965">
      <w:pPr>
        <w:autoSpaceDE w:val="0"/>
        <w:autoSpaceDN w:val="0"/>
        <w:adjustRightInd w:val="0"/>
        <w:spacing w:after="0" w:line="240" w:lineRule="auto"/>
        <w:rPr>
          <w:rFonts w:ascii="Arial" w:hAnsi="Arial" w:cs="Arial"/>
        </w:rPr>
      </w:pPr>
      <w:r w:rsidRPr="000F5965">
        <w:rPr>
          <w:rFonts w:ascii="Arial" w:hAnsi="Arial" w:cs="Arial"/>
        </w:rPr>
        <w:t xml:space="preserve"> </w:t>
      </w:r>
    </w:p>
    <w:p w14:paraId="34A5C0BB" w14:textId="60B6D152" w:rsidR="00BA2734" w:rsidRPr="002B3F21" w:rsidRDefault="001856A6" w:rsidP="002B3F21">
      <w:pPr>
        <w:rPr>
          <w:rFonts w:ascii="Arial" w:hAnsi="Arial" w:cs="Arial"/>
          <w:b/>
          <w:bCs/>
        </w:rPr>
      </w:pPr>
      <w:r w:rsidRPr="002B3F21">
        <w:rPr>
          <w:b/>
          <w:bCs/>
        </w:rPr>
        <w:t xml:space="preserve">Part 4D. </w:t>
      </w:r>
      <w:r w:rsidR="009D3196" w:rsidRPr="002B3F21">
        <w:rPr>
          <w:rFonts w:ascii="Arial" w:hAnsi="Arial" w:cs="Arial"/>
          <w:b/>
          <w:bCs/>
        </w:rPr>
        <w:t>Urgent Decisions Outside the Budget or Policy Framework</w:t>
      </w:r>
    </w:p>
    <w:p w14:paraId="7F121167" w14:textId="470D2782" w:rsidR="009D3196" w:rsidRPr="002B3F21" w:rsidRDefault="001856A6" w:rsidP="002B3F21">
      <w:pPr>
        <w:pStyle w:val="ListParagraph"/>
        <w:numPr>
          <w:ilvl w:val="0"/>
          <w:numId w:val="8"/>
        </w:numPr>
        <w:autoSpaceDE w:val="0"/>
        <w:autoSpaceDN w:val="0"/>
        <w:adjustRightInd w:val="0"/>
        <w:spacing w:after="0" w:line="240" w:lineRule="auto"/>
        <w:rPr>
          <w:rFonts w:ascii="Arial" w:hAnsi="Arial" w:cs="Arial"/>
        </w:rPr>
      </w:pPr>
      <w:r w:rsidRPr="002B3F21">
        <w:rPr>
          <w:rFonts w:ascii="Arial" w:hAnsi="Arial" w:cs="Arial"/>
        </w:rPr>
        <w:t>(a) The Cabinet, a committee of the Cabinet, an individual member of the Cabinet or officers, Community Hubs chairman or joint arrangements discharging executive functions may take a</w:t>
      </w:r>
      <w:r w:rsidR="00BA2734" w:rsidRPr="002B3F21">
        <w:rPr>
          <w:rFonts w:ascii="Arial" w:hAnsi="Arial" w:cs="Arial"/>
        </w:rPr>
        <w:t xml:space="preserve"> </w:t>
      </w:r>
      <w:r w:rsidRPr="002B3F21">
        <w:rPr>
          <w:rFonts w:ascii="Arial" w:hAnsi="Arial" w:cs="Arial"/>
        </w:rPr>
        <w:t xml:space="preserve">decision </w:t>
      </w:r>
      <w:r w:rsidRPr="002B3F21">
        <w:rPr>
          <w:rFonts w:ascii="ArialMT" w:hAnsi="ArialMT" w:cs="ArialMT"/>
        </w:rPr>
        <w:t xml:space="preserve">which is </w:t>
      </w:r>
      <w:r w:rsidRPr="002B3F21">
        <w:rPr>
          <w:rFonts w:ascii="ArialMT" w:hAnsi="ArialMT" w:cs="ArialMT"/>
        </w:rPr>
        <w:t>contrary to the Council’</w:t>
      </w:r>
      <w:r w:rsidRPr="002B3F21">
        <w:rPr>
          <w:rFonts w:ascii="Arial" w:hAnsi="Arial" w:cs="Arial"/>
        </w:rPr>
        <w:t>s policy framework or contrary to or not wholly in</w:t>
      </w:r>
      <w:r w:rsidR="00BA2734" w:rsidRPr="002B3F21">
        <w:rPr>
          <w:rFonts w:ascii="Arial" w:hAnsi="Arial" w:cs="Arial"/>
        </w:rPr>
        <w:t xml:space="preserve"> </w:t>
      </w:r>
      <w:r w:rsidRPr="002B3F21">
        <w:rPr>
          <w:rFonts w:ascii="Arial" w:hAnsi="Arial" w:cs="Arial"/>
        </w:rPr>
        <w:t>accordance with the budget approved by full Council if the decision is a matter of urgency.</w:t>
      </w:r>
    </w:p>
    <w:p w14:paraId="5E11B6B1" w14:textId="77777777" w:rsidR="00BA2734" w:rsidRDefault="00BA2734" w:rsidP="009D3196">
      <w:pPr>
        <w:autoSpaceDE w:val="0"/>
        <w:autoSpaceDN w:val="0"/>
        <w:adjustRightInd w:val="0"/>
        <w:spacing w:after="0" w:line="240" w:lineRule="auto"/>
        <w:rPr>
          <w:rFonts w:ascii="Arial" w:hAnsi="Arial" w:cs="Arial"/>
        </w:rPr>
      </w:pPr>
    </w:p>
    <w:p w14:paraId="73329473" w14:textId="5DBE06A4" w:rsidR="009D3196" w:rsidRDefault="001856A6" w:rsidP="00F23FDD">
      <w:pPr>
        <w:autoSpaceDE w:val="0"/>
        <w:autoSpaceDN w:val="0"/>
        <w:adjustRightInd w:val="0"/>
        <w:spacing w:after="0" w:line="240" w:lineRule="auto"/>
        <w:ind w:firstLine="360"/>
        <w:rPr>
          <w:rFonts w:ascii="Arial" w:hAnsi="Arial" w:cs="Arial"/>
        </w:rPr>
      </w:pPr>
      <w:r>
        <w:rPr>
          <w:rFonts w:ascii="Arial" w:hAnsi="Arial" w:cs="Arial"/>
        </w:rPr>
        <w:t>However, the decision may only be taken:</w:t>
      </w:r>
    </w:p>
    <w:p w14:paraId="7675FFAD" w14:textId="77777777" w:rsidR="009D3196" w:rsidRDefault="001856A6" w:rsidP="00F23FDD">
      <w:pPr>
        <w:autoSpaceDE w:val="0"/>
        <w:autoSpaceDN w:val="0"/>
        <w:adjustRightInd w:val="0"/>
        <w:spacing w:after="0" w:line="240" w:lineRule="auto"/>
        <w:ind w:firstLine="360"/>
        <w:rPr>
          <w:rFonts w:ascii="Arial" w:hAnsi="Arial" w:cs="Arial"/>
        </w:rPr>
      </w:pPr>
      <w:r>
        <w:rPr>
          <w:rFonts w:ascii="Arial" w:hAnsi="Arial" w:cs="Arial"/>
        </w:rPr>
        <w:t xml:space="preserve">i) if it is not practical to convene a quorate </w:t>
      </w:r>
      <w:r>
        <w:rPr>
          <w:rFonts w:ascii="Arial" w:hAnsi="Arial" w:cs="Arial"/>
        </w:rPr>
        <w:t>meeting of the full Council; and</w:t>
      </w:r>
    </w:p>
    <w:p w14:paraId="27DE9273" w14:textId="77777777" w:rsidR="009D3196" w:rsidRDefault="001856A6" w:rsidP="00F23FDD">
      <w:pPr>
        <w:autoSpaceDE w:val="0"/>
        <w:autoSpaceDN w:val="0"/>
        <w:adjustRightInd w:val="0"/>
        <w:spacing w:after="0" w:line="240" w:lineRule="auto"/>
        <w:ind w:firstLine="360"/>
        <w:rPr>
          <w:rFonts w:ascii="Arial" w:hAnsi="Arial" w:cs="Arial"/>
        </w:rPr>
      </w:pPr>
      <w:r>
        <w:rPr>
          <w:rFonts w:ascii="Arial" w:hAnsi="Arial" w:cs="Arial"/>
        </w:rPr>
        <w:t>ii) if the chairman of the Scrutiny Committee agrees that the decision is a matter of</w:t>
      </w:r>
    </w:p>
    <w:p w14:paraId="2004D810" w14:textId="60891E6A" w:rsidR="002A22EA" w:rsidRPr="002B3F21" w:rsidRDefault="001856A6" w:rsidP="002B3F21">
      <w:pPr>
        <w:autoSpaceDE w:val="0"/>
        <w:autoSpaceDN w:val="0"/>
        <w:adjustRightInd w:val="0"/>
        <w:spacing w:after="0" w:line="240" w:lineRule="auto"/>
        <w:ind w:firstLine="360"/>
        <w:rPr>
          <w:rFonts w:asciiTheme="majorHAnsi" w:hAnsiTheme="majorHAnsi" w:cstheme="majorHAnsi"/>
        </w:rPr>
      </w:pPr>
      <w:r w:rsidRPr="002B3F21">
        <w:rPr>
          <w:rFonts w:ascii="Arial" w:hAnsi="Arial" w:cs="Arial"/>
        </w:rPr>
        <w:t>urgency.</w:t>
      </w:r>
      <w:r w:rsidR="00A135D7" w:rsidRPr="002B3F21">
        <w:rPr>
          <w:rFonts w:ascii="Arial" w:hAnsi="Arial" w:cs="Arial"/>
        </w:rPr>
        <w:t xml:space="preserve"> </w:t>
      </w:r>
    </w:p>
    <w:p w14:paraId="10C6D9C0" w14:textId="77777777" w:rsidR="00A135D7" w:rsidRPr="002A22EA" w:rsidRDefault="00A135D7" w:rsidP="002A22EA">
      <w:pPr>
        <w:pStyle w:val="ListParagraph"/>
        <w:autoSpaceDE w:val="0"/>
        <w:autoSpaceDN w:val="0"/>
        <w:adjustRightInd w:val="0"/>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3005"/>
        <w:gridCol w:w="3005"/>
        <w:gridCol w:w="3006"/>
      </w:tblGrid>
      <w:tr w:rsidR="00D7543E" w14:paraId="2004D814" w14:textId="77777777" w:rsidTr="002A22EA">
        <w:tc>
          <w:tcPr>
            <w:tcW w:w="3005" w:type="dxa"/>
          </w:tcPr>
          <w:p w14:paraId="2004D811" w14:textId="77777777" w:rsidR="002A22EA" w:rsidRDefault="001856A6" w:rsidP="00CF42B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Decision</w:t>
            </w:r>
          </w:p>
        </w:tc>
        <w:tc>
          <w:tcPr>
            <w:tcW w:w="3005" w:type="dxa"/>
          </w:tcPr>
          <w:p w14:paraId="2004D812" w14:textId="77777777" w:rsidR="002A22EA" w:rsidRDefault="001856A6" w:rsidP="00CF42B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Date and Decision Maker</w:t>
            </w:r>
          </w:p>
        </w:tc>
        <w:tc>
          <w:tcPr>
            <w:tcW w:w="3006" w:type="dxa"/>
          </w:tcPr>
          <w:p w14:paraId="2004D813" w14:textId="77777777" w:rsidR="002A22EA" w:rsidRDefault="001856A6" w:rsidP="00CF42B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Reasons for urgency</w:t>
            </w:r>
          </w:p>
        </w:tc>
      </w:tr>
      <w:tr w:rsidR="00D7543E" w14:paraId="209DFD28" w14:textId="77777777" w:rsidTr="002A22EA">
        <w:tc>
          <w:tcPr>
            <w:tcW w:w="3005" w:type="dxa"/>
          </w:tcPr>
          <w:p w14:paraId="55A5C6BF" w14:textId="77239C7F" w:rsidR="00B1006F" w:rsidRPr="00B1006F" w:rsidRDefault="001856A6" w:rsidP="001047A5">
            <w:pPr>
              <w:pStyle w:val="Heading2"/>
              <w:spacing w:before="0" w:beforeAutospacing="0"/>
              <w:outlineLvl w:val="1"/>
              <w:rPr>
                <w:rFonts w:asciiTheme="majorHAnsi" w:hAnsiTheme="majorHAnsi" w:cstheme="majorHAnsi"/>
                <w:sz w:val="22"/>
                <w:szCs w:val="22"/>
              </w:rPr>
            </w:pPr>
            <w:r w:rsidRPr="00100D3D">
              <w:rPr>
                <w:rFonts w:asciiTheme="majorHAnsi" w:hAnsiTheme="majorHAnsi" w:cstheme="majorHAnsi"/>
                <w:sz w:val="24"/>
                <w:szCs w:val="24"/>
              </w:rPr>
              <w:t xml:space="preserve">Urgent decision under Section 35 of the Council’s </w:t>
            </w:r>
            <w:r w:rsidRPr="00100D3D">
              <w:rPr>
                <w:rFonts w:asciiTheme="majorHAnsi" w:hAnsiTheme="majorHAnsi" w:cstheme="majorHAnsi"/>
                <w:sz w:val="24"/>
                <w:szCs w:val="24"/>
              </w:rPr>
              <w:t>Constitution</w:t>
            </w:r>
          </w:p>
          <w:p w14:paraId="00CE6714" w14:textId="39525A93" w:rsidR="00B1006F" w:rsidRPr="00B1006F" w:rsidRDefault="001856A6" w:rsidP="001047A5">
            <w:pPr>
              <w:pStyle w:val="Heading2"/>
              <w:spacing w:before="0" w:beforeAutospacing="0"/>
              <w:outlineLvl w:val="1"/>
              <w:rPr>
                <w:rFonts w:asciiTheme="majorHAnsi" w:hAnsiTheme="majorHAnsi" w:cstheme="majorHAnsi"/>
                <w:sz w:val="22"/>
                <w:szCs w:val="22"/>
              </w:rPr>
            </w:pPr>
            <w:r w:rsidRPr="00F23FDD">
              <w:rPr>
                <w:rFonts w:asciiTheme="majorHAnsi" w:hAnsiTheme="majorHAnsi" w:cstheme="majorHAnsi"/>
                <w:sz w:val="22"/>
                <w:szCs w:val="22"/>
              </w:rPr>
              <w:t>Household Support Fund Round 2</w:t>
            </w:r>
          </w:p>
          <w:p w14:paraId="0CE959BA" w14:textId="6F23EA24" w:rsidR="007D21E0" w:rsidRDefault="007D21E0" w:rsidP="001047A5">
            <w:pPr>
              <w:pStyle w:val="Heading2"/>
              <w:spacing w:before="0" w:beforeAutospacing="0"/>
              <w:outlineLvl w:val="1"/>
              <w:rPr>
                <w:rFonts w:asciiTheme="majorHAnsi" w:hAnsiTheme="majorHAnsi" w:cstheme="majorHAnsi"/>
                <w:sz w:val="22"/>
                <w:szCs w:val="22"/>
              </w:rPr>
            </w:pPr>
          </w:p>
          <w:p w14:paraId="4CD0B933" w14:textId="1C64ACEB" w:rsidR="007517DB" w:rsidRPr="00124A1B" w:rsidRDefault="007517DB" w:rsidP="001047A5">
            <w:pPr>
              <w:pStyle w:val="Heading2"/>
              <w:spacing w:before="0" w:beforeAutospacing="0"/>
              <w:outlineLvl w:val="1"/>
              <w:rPr>
                <w:rFonts w:asciiTheme="majorHAnsi" w:hAnsiTheme="majorHAnsi" w:cstheme="majorHAnsi"/>
                <w:sz w:val="22"/>
                <w:szCs w:val="22"/>
              </w:rPr>
            </w:pPr>
          </w:p>
        </w:tc>
        <w:tc>
          <w:tcPr>
            <w:tcW w:w="3005" w:type="dxa"/>
          </w:tcPr>
          <w:p w14:paraId="3C365292" w14:textId="17508CAF" w:rsidR="00B1006F" w:rsidRDefault="001856A6" w:rsidP="001047A5">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11 July 2022</w:t>
            </w:r>
          </w:p>
          <w:p w14:paraId="2E4215C8" w14:textId="5AD998F9" w:rsidR="00B1006F" w:rsidRDefault="001856A6" w:rsidP="001047A5">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Chief Executive in consultation with the Mayor</w:t>
            </w:r>
          </w:p>
          <w:p w14:paraId="7E5DC2CC" w14:textId="4C37E3A5" w:rsidR="007517DB" w:rsidRDefault="007517DB" w:rsidP="001047A5">
            <w:pPr>
              <w:pStyle w:val="Heading2"/>
              <w:spacing w:before="0" w:beforeAutospacing="0"/>
              <w:outlineLvl w:val="1"/>
              <w:rPr>
                <w:rFonts w:asciiTheme="majorHAnsi" w:hAnsiTheme="majorHAnsi" w:cstheme="majorHAnsi"/>
                <w:sz w:val="22"/>
                <w:szCs w:val="22"/>
              </w:rPr>
            </w:pPr>
          </w:p>
        </w:tc>
        <w:tc>
          <w:tcPr>
            <w:tcW w:w="3006" w:type="dxa"/>
          </w:tcPr>
          <w:p w14:paraId="2968991A" w14:textId="4359577A" w:rsidR="00F036E4" w:rsidRPr="00B03207" w:rsidRDefault="001856A6" w:rsidP="00764983">
            <w:pPr>
              <w:spacing w:before="100" w:beforeAutospacing="1" w:after="100" w:afterAutospacing="1"/>
              <w:ind w:left="360" w:hanging="360"/>
            </w:pPr>
            <w:r>
              <w:t xml:space="preserve">SRBC has been allocated £340,000 in the second round of Household Support Fund (HSF). This decision would normally need to be approved at </w:t>
            </w:r>
            <w:r>
              <w:t>Council however, the Mayor and Chair of the Scrutiny Committee agreed to this urgency of this decision due to the need to begin distributing the monies as soon as possible and by the deadline of 30 September 20</w:t>
            </w:r>
            <w:r w:rsidR="005C40FD">
              <w:t>2</w:t>
            </w:r>
            <w:r>
              <w:t>2 otherwise it would need to be returned to t</w:t>
            </w:r>
            <w:r>
              <w:t>he Government.</w:t>
            </w:r>
          </w:p>
          <w:p w14:paraId="6E07142D" w14:textId="77777777" w:rsidR="007517DB" w:rsidRPr="00B03207" w:rsidRDefault="007517DB" w:rsidP="001047A5">
            <w:pPr>
              <w:rPr>
                <w:rFonts w:ascii="Calibri" w:eastAsia="Calibri" w:hAnsi="Calibri" w:cs="Calibri"/>
              </w:rPr>
            </w:pPr>
          </w:p>
        </w:tc>
      </w:tr>
    </w:tbl>
    <w:p w14:paraId="2004D857" w14:textId="22C284BF" w:rsidR="00284E95" w:rsidRPr="00422448" w:rsidRDefault="001856A6" w:rsidP="00284E95">
      <w:pPr>
        <w:pStyle w:val="Heading2"/>
        <w:rPr>
          <w:rFonts w:asciiTheme="majorHAnsi" w:hAnsiTheme="majorHAnsi" w:cstheme="majorHAnsi"/>
          <w:sz w:val="22"/>
          <w:szCs w:val="22"/>
        </w:rPr>
      </w:pPr>
      <w:r w:rsidRPr="00422448">
        <w:rPr>
          <w:rFonts w:asciiTheme="majorHAnsi" w:hAnsiTheme="majorHAnsi" w:cstheme="majorHAnsi"/>
          <w:sz w:val="22"/>
          <w:szCs w:val="22"/>
        </w:rPr>
        <w:lastRenderedPageBreak/>
        <w:t>Climate change and air quality</w:t>
      </w:r>
    </w:p>
    <w:p w14:paraId="2004D858" w14:textId="77777777" w:rsidR="004758E2" w:rsidRPr="00E06F2E" w:rsidRDefault="001856A6" w:rsidP="00F23FDD">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2004D859" w14:textId="77777777" w:rsidR="00366A0D" w:rsidRPr="004758E2" w:rsidRDefault="00366A0D" w:rsidP="004758E2">
      <w:pPr>
        <w:tabs>
          <w:tab w:val="left" w:pos="567"/>
        </w:tabs>
        <w:spacing w:line="240" w:lineRule="auto"/>
        <w:ind w:right="-284"/>
        <w:rPr>
          <w:rFonts w:ascii="Arial" w:eastAsia="Times New Roman" w:hAnsi="Arial" w:cs="Arial"/>
          <w:lang w:eastAsia="en-GB"/>
        </w:rPr>
      </w:pPr>
    </w:p>
    <w:p w14:paraId="2004D85A" w14:textId="77777777" w:rsidR="000179AF" w:rsidRDefault="001856A6" w:rsidP="00C6675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w:t>
      </w:r>
      <w:r>
        <w:rPr>
          <w:rFonts w:asciiTheme="majorHAnsi" w:hAnsiTheme="majorHAnsi" w:cstheme="majorHAnsi"/>
          <w:sz w:val="22"/>
          <w:szCs w:val="22"/>
        </w:rPr>
        <w:t>ty</w:t>
      </w:r>
    </w:p>
    <w:p w14:paraId="2004D85B" w14:textId="77777777" w:rsidR="00C66755" w:rsidRPr="009E4DAC" w:rsidRDefault="001856A6" w:rsidP="00F23FDD">
      <w:pPr>
        <w:pStyle w:val="ListParagraph"/>
        <w:numPr>
          <w:ilvl w:val="0"/>
          <w:numId w:val="8"/>
        </w:numPr>
        <w:autoSpaceDE w:val="0"/>
        <w:autoSpaceDN w:val="0"/>
        <w:adjustRightInd w:val="0"/>
        <w:spacing w:after="0" w:line="240" w:lineRule="auto"/>
        <w:ind w:left="567" w:hanging="567"/>
        <w:rPr>
          <w:rFonts w:asciiTheme="majorHAnsi" w:hAnsiTheme="majorHAnsi" w:cstheme="majorHAnsi"/>
        </w:rPr>
      </w:pPr>
      <w:r w:rsidRPr="009E4DAC">
        <w:rPr>
          <w:rFonts w:ascii="Arial" w:hAnsi="Arial" w:cs="Arial"/>
        </w:rPr>
        <w:t xml:space="preserve">There are </w:t>
      </w:r>
      <w:r w:rsidRPr="009E4DAC">
        <w:rPr>
          <w:rFonts w:ascii="Arial" w:hAnsi="Arial" w:cs="Arial"/>
        </w:rPr>
        <w:t>no Equality Impact Assessment (EIA) and Equality Act implications arising from this report.</w:t>
      </w:r>
    </w:p>
    <w:p w14:paraId="2004D85C" w14:textId="77777777" w:rsidR="004758E2" w:rsidRDefault="001856A6"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2004D85D" w14:textId="77777777" w:rsidR="000179AF" w:rsidRPr="004758E2" w:rsidRDefault="001856A6" w:rsidP="00F23FDD">
      <w:pPr>
        <w:pStyle w:val="Heading2"/>
        <w:numPr>
          <w:ilvl w:val="0"/>
          <w:numId w:val="8"/>
        </w:numPr>
        <w:ind w:left="567" w:hanging="567"/>
        <w:rPr>
          <w:rFonts w:asciiTheme="majorHAnsi" w:hAnsiTheme="majorHAnsi" w:cstheme="majorHAnsi"/>
          <w:b w:val="0"/>
          <w:bCs w:val="0"/>
          <w:sz w:val="22"/>
          <w:szCs w:val="22"/>
        </w:rPr>
      </w:pPr>
      <w:r>
        <w:rPr>
          <w:rFonts w:asciiTheme="majorHAnsi" w:hAnsiTheme="majorHAnsi" w:cstheme="majorHAnsi"/>
          <w:b w:val="0"/>
          <w:bCs w:val="0"/>
          <w:sz w:val="22"/>
          <w:szCs w:val="22"/>
        </w:rPr>
        <w:t>None.</w:t>
      </w:r>
    </w:p>
    <w:p w14:paraId="2004D85E" w14:textId="77777777" w:rsidR="000179AF" w:rsidRPr="00ED4FF1" w:rsidRDefault="001856A6"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2004D85F" w14:textId="103149B7" w:rsidR="000179AF" w:rsidRPr="009E4DAC" w:rsidRDefault="001856A6" w:rsidP="00F23FDD">
      <w:pPr>
        <w:pStyle w:val="ListParagraph"/>
        <w:numPr>
          <w:ilvl w:val="0"/>
          <w:numId w:val="8"/>
        </w:numPr>
        <w:autoSpaceDE w:val="0"/>
        <w:autoSpaceDN w:val="0"/>
        <w:adjustRightInd w:val="0"/>
        <w:spacing w:after="0" w:line="240" w:lineRule="auto"/>
        <w:ind w:left="567" w:hanging="567"/>
        <w:jc w:val="both"/>
        <w:rPr>
          <w:rFonts w:cstheme="minorHAnsi"/>
          <w:bCs/>
          <w:iCs/>
        </w:rPr>
      </w:pPr>
      <w:r w:rsidRPr="009E4DAC">
        <w:rPr>
          <w:rFonts w:ascii="Arial" w:hAnsi="Arial" w:cs="Arial"/>
        </w:rPr>
        <w:t>The</w:t>
      </w:r>
      <w:r w:rsidR="00AB7672">
        <w:rPr>
          <w:rFonts w:ascii="Arial" w:hAnsi="Arial" w:cs="Arial"/>
        </w:rPr>
        <w:t>re are no financial implication</w:t>
      </w:r>
      <w:r>
        <w:rPr>
          <w:rFonts w:ascii="Arial" w:hAnsi="Arial" w:cs="Arial"/>
        </w:rPr>
        <w:t xml:space="preserve">s to the Council relating to the contents of this report. </w:t>
      </w:r>
      <w:bookmarkStart w:id="0" w:name="_GoBack"/>
      <w:bookmarkEnd w:id="0"/>
    </w:p>
    <w:p w14:paraId="2004D860" w14:textId="77777777" w:rsidR="000179AF" w:rsidRPr="00D4431F" w:rsidRDefault="000179AF" w:rsidP="00CF42B2">
      <w:pPr>
        <w:spacing w:after="0" w:line="240" w:lineRule="auto"/>
        <w:ind w:left="720"/>
        <w:jc w:val="both"/>
        <w:rPr>
          <w:rFonts w:cstheme="minorHAnsi"/>
          <w:bCs/>
        </w:rPr>
      </w:pPr>
    </w:p>
    <w:p w14:paraId="2004D861" w14:textId="77777777" w:rsidR="000179AF" w:rsidRDefault="001856A6"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w:t>
      </w:r>
      <w:r w:rsidRPr="00ED4FF1">
        <w:rPr>
          <w:rFonts w:asciiTheme="majorHAnsi" w:hAnsiTheme="majorHAnsi" w:cstheme="majorHAnsi"/>
          <w:sz w:val="22"/>
          <w:szCs w:val="22"/>
        </w:rPr>
        <w:t>omments of the Monitoring Officer</w:t>
      </w:r>
    </w:p>
    <w:p w14:paraId="2004D862" w14:textId="77777777" w:rsidR="007A235D" w:rsidRPr="0000628A" w:rsidRDefault="001856A6" w:rsidP="00F23FDD">
      <w:pPr>
        <w:pStyle w:val="ListParagraph"/>
        <w:numPr>
          <w:ilvl w:val="0"/>
          <w:numId w:val="8"/>
        </w:numPr>
        <w:autoSpaceDE w:val="0"/>
        <w:autoSpaceDN w:val="0"/>
        <w:adjustRightInd w:val="0"/>
        <w:spacing w:after="0" w:line="240" w:lineRule="auto"/>
        <w:ind w:left="567" w:hanging="567"/>
        <w:rPr>
          <w:rFonts w:asciiTheme="majorHAnsi" w:hAnsiTheme="majorHAnsi" w:cstheme="majorHAnsi"/>
        </w:rPr>
      </w:pPr>
      <w:r w:rsidRPr="0000628A">
        <w:rPr>
          <w:rFonts w:ascii="ArialMT" w:hAnsi="ArialMT" w:cs="ArialMT"/>
        </w:rPr>
        <w:t>It is considered that the Council’s Constitution has bee</w:t>
      </w:r>
      <w:r w:rsidRPr="0000628A">
        <w:rPr>
          <w:rFonts w:ascii="Arial" w:hAnsi="Arial" w:cs="Arial"/>
        </w:rPr>
        <w:t xml:space="preserve">n followed in this regard. Monitoring Officer comments were </w:t>
      </w:r>
      <w:r w:rsidRPr="0000628A">
        <w:rPr>
          <w:rFonts w:ascii="Arial" w:hAnsi="Arial" w:cs="Arial"/>
        </w:rPr>
        <w:t>included on all of the decisions. This report is just for information.</w:t>
      </w:r>
    </w:p>
    <w:p w14:paraId="2004D863" w14:textId="77777777" w:rsidR="0000628A" w:rsidRPr="0000628A" w:rsidRDefault="0000628A" w:rsidP="00773446">
      <w:pPr>
        <w:pStyle w:val="ListParagraph"/>
        <w:autoSpaceDE w:val="0"/>
        <w:autoSpaceDN w:val="0"/>
        <w:adjustRightInd w:val="0"/>
        <w:spacing w:after="0" w:line="240" w:lineRule="auto"/>
        <w:ind w:left="0"/>
        <w:rPr>
          <w:rFonts w:asciiTheme="majorHAnsi" w:hAnsiTheme="majorHAnsi" w:cstheme="majorHAnsi"/>
        </w:rPr>
      </w:pPr>
    </w:p>
    <w:p w14:paraId="2004D864" w14:textId="77777777" w:rsidR="000179AF" w:rsidRDefault="001856A6"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2004D865" w14:textId="77777777" w:rsidR="0000628A" w:rsidRDefault="001856A6" w:rsidP="0000628A">
      <w:pPr>
        <w:autoSpaceDE w:val="0"/>
        <w:autoSpaceDN w:val="0"/>
        <w:adjustRightInd w:val="0"/>
        <w:spacing w:after="0" w:line="240" w:lineRule="auto"/>
        <w:rPr>
          <w:rFonts w:ascii="Arial" w:hAnsi="Arial" w:cs="Arial"/>
          <w:color w:val="000000"/>
        </w:rPr>
      </w:pPr>
      <w:r>
        <w:rPr>
          <w:rFonts w:ascii="Arial" w:hAnsi="Arial" w:cs="Arial"/>
          <w:color w:val="000000"/>
        </w:rPr>
        <w:t>Council Constitution</w:t>
      </w:r>
    </w:p>
    <w:p w14:paraId="2004D866" w14:textId="77777777" w:rsidR="0000628A" w:rsidRDefault="0000628A" w:rsidP="0000628A">
      <w:pPr>
        <w:autoSpaceDE w:val="0"/>
        <w:autoSpaceDN w:val="0"/>
        <w:adjustRightInd w:val="0"/>
        <w:spacing w:after="0" w:line="240" w:lineRule="auto"/>
        <w:rPr>
          <w:rFonts w:ascii="Arial" w:hAnsi="Arial" w:cs="Arial"/>
          <w:color w:val="000000"/>
        </w:rPr>
      </w:pPr>
    </w:p>
    <w:p w14:paraId="2004D867" w14:textId="1CA647B9" w:rsidR="0000628A" w:rsidRDefault="001856A6" w:rsidP="0000628A">
      <w:pPr>
        <w:rPr>
          <w:rStyle w:val="Hyperlink"/>
          <w:rFonts w:ascii="Arial" w:hAnsi="Arial" w:cs="Arial"/>
        </w:rPr>
      </w:pPr>
      <w:hyperlink r:id="rId9" w:history="1">
        <w:r w:rsidR="00DB604D" w:rsidRPr="00773446">
          <w:rPr>
            <w:rStyle w:val="Hyperlink"/>
            <w:rFonts w:ascii="Arial" w:hAnsi="Arial" w:cs="Arial"/>
          </w:rPr>
          <w:t>Modern.gov link to Decisions page</w:t>
        </w:r>
      </w:hyperlink>
    </w:p>
    <w:p w14:paraId="321A55CE" w14:textId="0A801440" w:rsidR="00EA3229" w:rsidRDefault="001856A6" w:rsidP="0000628A">
      <w:pPr>
        <w:rPr>
          <w:rStyle w:val="Hyperlink"/>
          <w:rFonts w:ascii="Arial" w:hAnsi="Arial" w:cs="Arial"/>
        </w:rPr>
      </w:pPr>
      <w:hyperlink r:id="rId10" w:history="1">
        <w:r w:rsidRPr="00EA3229">
          <w:rPr>
            <w:rStyle w:val="Hyperlink"/>
            <w:rFonts w:ascii="Arial" w:hAnsi="Arial" w:cs="Arial"/>
          </w:rPr>
          <w:t>Link to Urgent Decision</w:t>
        </w:r>
        <w:r w:rsidRPr="00EA3229">
          <w:rPr>
            <w:rStyle w:val="Hyperlink"/>
            <w:rFonts w:ascii="Arial" w:hAnsi="Arial" w:cs="Arial"/>
          </w:rPr>
          <w:t xml:space="preserve"> Household Support fund</w:t>
        </w:r>
      </w:hyperlink>
    </w:p>
    <w:p w14:paraId="28A9C053" w14:textId="77777777" w:rsidR="00EA3229" w:rsidRPr="00D1305C" w:rsidRDefault="00EA3229" w:rsidP="0000628A">
      <w:pPr>
        <w:rPr>
          <w:rFonts w:eastAsia="Times New Roman" w:cstheme="minorHAnsi"/>
          <w:bCs/>
          <w:color w:val="000000" w:themeColor="text1"/>
          <w:kern w:val="36"/>
          <w:lang w:eastAsia="en-GB"/>
        </w:rPr>
      </w:pPr>
    </w:p>
    <w:p w14:paraId="2004D868" w14:textId="77777777" w:rsidR="000179AF" w:rsidRPr="00ED4FF1" w:rsidRDefault="001856A6"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2004D869" w14:textId="2C37BB02" w:rsidR="00D4431F" w:rsidRPr="00D4431F" w:rsidRDefault="001856A6" w:rsidP="00D4431F">
      <w:pPr>
        <w:spacing w:line="240" w:lineRule="auto"/>
        <w:jc w:val="both"/>
        <w:rPr>
          <w:rFonts w:cstheme="minorHAnsi"/>
          <w:bCs/>
        </w:rPr>
      </w:pPr>
      <w:r>
        <w:rPr>
          <w:rFonts w:cstheme="minorHAnsi"/>
          <w:bCs/>
        </w:rPr>
        <w:t xml:space="preserve">Appendix 1 - Report of the Chief Executive in consultation with the Mayor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424"/>
        <w:gridCol w:w="1469"/>
        <w:gridCol w:w="1073"/>
      </w:tblGrid>
      <w:tr w:rsidR="00D7543E" w14:paraId="2004D86F" w14:textId="77777777" w:rsidTr="008E66FA">
        <w:tc>
          <w:tcPr>
            <w:tcW w:w="3856" w:type="dxa"/>
            <w:shd w:val="clear" w:color="auto" w:fill="auto"/>
          </w:tcPr>
          <w:p w14:paraId="2004D86A" w14:textId="77777777" w:rsidR="00D4431F" w:rsidRDefault="001856A6" w:rsidP="00D4431F">
            <w:pPr>
              <w:spacing w:line="240" w:lineRule="auto"/>
              <w:jc w:val="both"/>
              <w:rPr>
                <w:rFonts w:cstheme="minorHAnsi"/>
                <w:bCs/>
              </w:rPr>
            </w:pPr>
            <w:r w:rsidRPr="00D4431F">
              <w:rPr>
                <w:rFonts w:cstheme="minorHAnsi"/>
                <w:bCs/>
              </w:rPr>
              <w:t>Report Author:</w:t>
            </w:r>
          </w:p>
          <w:p w14:paraId="2004D86B" w14:textId="77777777" w:rsidR="0000628A" w:rsidRPr="00D4431F" w:rsidRDefault="0000628A" w:rsidP="0000628A">
            <w:pPr>
              <w:spacing w:line="240" w:lineRule="auto"/>
              <w:jc w:val="both"/>
              <w:rPr>
                <w:rFonts w:cstheme="minorHAnsi"/>
                <w:bCs/>
              </w:rPr>
            </w:pPr>
          </w:p>
        </w:tc>
        <w:tc>
          <w:tcPr>
            <w:tcW w:w="2835" w:type="dxa"/>
          </w:tcPr>
          <w:p w14:paraId="2004D86C" w14:textId="77777777" w:rsidR="00D4431F" w:rsidRPr="00D4431F" w:rsidRDefault="001856A6"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2004D86D" w14:textId="77777777" w:rsidR="00D4431F" w:rsidRPr="00D4431F" w:rsidRDefault="001856A6"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2004D86E" w14:textId="77777777" w:rsidR="00D4431F" w:rsidRPr="00D4431F" w:rsidRDefault="001856A6" w:rsidP="00D4431F">
            <w:pPr>
              <w:spacing w:line="240" w:lineRule="auto"/>
              <w:jc w:val="both"/>
              <w:rPr>
                <w:rFonts w:cstheme="minorHAnsi"/>
                <w:bCs/>
              </w:rPr>
            </w:pPr>
            <w:r w:rsidRPr="00D4431F">
              <w:rPr>
                <w:rFonts w:cstheme="minorHAnsi"/>
                <w:bCs/>
              </w:rPr>
              <w:t>Date:</w:t>
            </w:r>
          </w:p>
        </w:tc>
      </w:tr>
      <w:tr w:rsidR="00D7543E" w14:paraId="2004D874" w14:textId="77777777" w:rsidTr="008E66FA">
        <w:tc>
          <w:tcPr>
            <w:tcW w:w="3856" w:type="dxa"/>
            <w:shd w:val="clear" w:color="auto" w:fill="auto"/>
          </w:tcPr>
          <w:p w14:paraId="2004D870" w14:textId="77777777" w:rsidR="00D4431F" w:rsidRPr="00D4431F" w:rsidRDefault="001856A6"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Clare Gornall</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Democratic and Member Services Officer</w:t>
            </w:r>
            <w:r>
              <w:rPr>
                <w:rFonts w:cstheme="minorHAnsi"/>
                <w:bCs/>
              </w:rPr>
              <w:fldChar w:fldCharType="end"/>
            </w:r>
            <w:r w:rsidRPr="00D4431F">
              <w:rPr>
                <w:rFonts w:cstheme="minorHAnsi"/>
                <w:bCs/>
              </w:rPr>
              <w:t>)</w:t>
            </w:r>
          </w:p>
        </w:tc>
        <w:tc>
          <w:tcPr>
            <w:tcW w:w="2835" w:type="dxa"/>
          </w:tcPr>
          <w:p w14:paraId="2004D871" w14:textId="77777777" w:rsidR="00D4431F" w:rsidRPr="00D4431F" w:rsidRDefault="001856A6"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clare.gornall@southribble.gov.uk</w:t>
            </w:r>
            <w:r>
              <w:rPr>
                <w:rFonts w:cstheme="minorHAnsi"/>
                <w:bCs/>
              </w:rPr>
              <w:fldChar w:fldCharType="end"/>
            </w:r>
          </w:p>
        </w:tc>
        <w:tc>
          <w:tcPr>
            <w:tcW w:w="1560" w:type="dxa"/>
            <w:shd w:val="clear" w:color="auto" w:fill="auto"/>
          </w:tcPr>
          <w:p w14:paraId="2004D872" w14:textId="378E2F85" w:rsidR="00D4431F" w:rsidRPr="00D4431F" w:rsidRDefault="00D4431F" w:rsidP="00D4431F">
            <w:pPr>
              <w:spacing w:line="240" w:lineRule="auto"/>
              <w:jc w:val="both"/>
              <w:rPr>
                <w:rFonts w:cstheme="minorHAnsi"/>
                <w:bCs/>
              </w:rPr>
            </w:pPr>
          </w:p>
        </w:tc>
        <w:tc>
          <w:tcPr>
            <w:tcW w:w="1269" w:type="dxa"/>
            <w:shd w:val="clear" w:color="auto" w:fill="auto"/>
          </w:tcPr>
          <w:p w14:paraId="2004D873" w14:textId="5BCD8992" w:rsidR="00D4431F" w:rsidRPr="00D4431F" w:rsidRDefault="001856A6" w:rsidP="00D4431F">
            <w:pPr>
              <w:spacing w:line="240" w:lineRule="auto"/>
              <w:jc w:val="both"/>
              <w:rPr>
                <w:rFonts w:cstheme="minorHAnsi"/>
                <w:bCs/>
              </w:rPr>
            </w:pPr>
            <w:r>
              <w:rPr>
                <w:rFonts w:cstheme="minorHAnsi"/>
                <w:bCs/>
              </w:rPr>
              <w:t xml:space="preserve">July </w:t>
            </w:r>
            <w:r w:rsidR="00AB41C0">
              <w:rPr>
                <w:rFonts w:cstheme="minorHAnsi"/>
                <w:bCs/>
              </w:rPr>
              <w:t>2022</w:t>
            </w:r>
          </w:p>
        </w:tc>
      </w:tr>
    </w:tbl>
    <w:p w14:paraId="2004D875" w14:textId="77777777" w:rsidR="0025620C" w:rsidRPr="005C459D" w:rsidRDefault="0025620C">
      <w:pPr>
        <w:rPr>
          <w:rFonts w:cstheme="minorHAnsi"/>
          <w:bCs/>
          <w:color w:val="000000" w:themeColor="text1"/>
          <w:lang w:val="en-US"/>
        </w:rPr>
      </w:pPr>
    </w:p>
    <w:sectPr w:rsidR="0025620C" w:rsidRPr="005C459D" w:rsidSect="00D4431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69685" w14:textId="77777777" w:rsidR="00000000" w:rsidRDefault="001856A6">
      <w:pPr>
        <w:spacing w:after="0" w:line="240" w:lineRule="auto"/>
      </w:pPr>
      <w:r>
        <w:separator/>
      </w:r>
    </w:p>
  </w:endnote>
  <w:endnote w:type="continuationSeparator" w:id="0">
    <w:p w14:paraId="3A0A00BE" w14:textId="77777777" w:rsidR="00000000" w:rsidRDefault="0018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98178" w14:textId="77777777" w:rsidR="00000000" w:rsidRDefault="001856A6">
      <w:pPr>
        <w:spacing w:after="0" w:line="240" w:lineRule="auto"/>
      </w:pPr>
      <w:r>
        <w:separator/>
      </w:r>
    </w:p>
  </w:footnote>
  <w:footnote w:type="continuationSeparator" w:id="0">
    <w:p w14:paraId="1A7A220F" w14:textId="77777777" w:rsidR="00000000" w:rsidRDefault="0018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D878" w14:textId="77777777" w:rsidR="00CF42B2" w:rsidRDefault="00CF42B2">
    <w:pPr>
      <w:pStyle w:val="Header"/>
    </w:pPr>
  </w:p>
  <w:p w14:paraId="2004D879" w14:textId="77777777" w:rsidR="00CF42B2" w:rsidRDefault="00CF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1744"/>
    <w:multiLevelType w:val="hybridMultilevel"/>
    <w:tmpl w:val="D33A176C"/>
    <w:lvl w:ilvl="0" w:tplc="6268874C">
      <w:start w:val="1"/>
      <w:numFmt w:val="decimal"/>
      <w:lvlText w:val="%1)"/>
      <w:lvlJc w:val="left"/>
      <w:pPr>
        <w:ind w:left="720" w:hanging="360"/>
      </w:pPr>
      <w:rPr>
        <w:rFonts w:hint="default"/>
      </w:rPr>
    </w:lvl>
    <w:lvl w:ilvl="1" w:tplc="F8D82A40" w:tentative="1">
      <w:start w:val="1"/>
      <w:numFmt w:val="lowerLetter"/>
      <w:lvlText w:val="%2."/>
      <w:lvlJc w:val="left"/>
      <w:pPr>
        <w:ind w:left="1440" w:hanging="360"/>
      </w:pPr>
    </w:lvl>
    <w:lvl w:ilvl="2" w:tplc="1C2AF92A" w:tentative="1">
      <w:start w:val="1"/>
      <w:numFmt w:val="lowerRoman"/>
      <w:lvlText w:val="%3."/>
      <w:lvlJc w:val="right"/>
      <w:pPr>
        <w:ind w:left="2160" w:hanging="180"/>
      </w:pPr>
    </w:lvl>
    <w:lvl w:ilvl="3" w:tplc="6B5E5362" w:tentative="1">
      <w:start w:val="1"/>
      <w:numFmt w:val="decimal"/>
      <w:lvlText w:val="%4."/>
      <w:lvlJc w:val="left"/>
      <w:pPr>
        <w:ind w:left="2880" w:hanging="360"/>
      </w:pPr>
    </w:lvl>
    <w:lvl w:ilvl="4" w:tplc="3168DA06" w:tentative="1">
      <w:start w:val="1"/>
      <w:numFmt w:val="lowerLetter"/>
      <w:lvlText w:val="%5."/>
      <w:lvlJc w:val="left"/>
      <w:pPr>
        <w:ind w:left="3600" w:hanging="360"/>
      </w:pPr>
    </w:lvl>
    <w:lvl w:ilvl="5" w:tplc="C4EABBF2" w:tentative="1">
      <w:start w:val="1"/>
      <w:numFmt w:val="lowerRoman"/>
      <w:lvlText w:val="%6."/>
      <w:lvlJc w:val="right"/>
      <w:pPr>
        <w:ind w:left="4320" w:hanging="180"/>
      </w:pPr>
    </w:lvl>
    <w:lvl w:ilvl="6" w:tplc="A5A66484" w:tentative="1">
      <w:start w:val="1"/>
      <w:numFmt w:val="decimal"/>
      <w:lvlText w:val="%7."/>
      <w:lvlJc w:val="left"/>
      <w:pPr>
        <w:ind w:left="5040" w:hanging="360"/>
      </w:pPr>
    </w:lvl>
    <w:lvl w:ilvl="7" w:tplc="8744AB9E" w:tentative="1">
      <w:start w:val="1"/>
      <w:numFmt w:val="lowerLetter"/>
      <w:lvlText w:val="%8."/>
      <w:lvlJc w:val="left"/>
      <w:pPr>
        <w:ind w:left="5760" w:hanging="360"/>
      </w:pPr>
    </w:lvl>
    <w:lvl w:ilvl="8" w:tplc="4A16BB52" w:tentative="1">
      <w:start w:val="1"/>
      <w:numFmt w:val="lowerRoman"/>
      <w:lvlText w:val="%9."/>
      <w:lvlJc w:val="right"/>
      <w:pPr>
        <w:ind w:left="6480" w:hanging="180"/>
      </w:pPr>
    </w:lvl>
  </w:abstractNum>
  <w:abstractNum w:abstractNumId="1" w15:restartNumberingAfterBreak="0">
    <w:nsid w:val="2D682B4B"/>
    <w:multiLevelType w:val="hybridMultilevel"/>
    <w:tmpl w:val="27D0AF2A"/>
    <w:lvl w:ilvl="0" w:tplc="A68E0888">
      <w:start w:val="1"/>
      <w:numFmt w:val="bullet"/>
      <w:lvlText w:val=""/>
      <w:lvlJc w:val="left"/>
      <w:pPr>
        <w:ind w:left="990" w:hanging="360"/>
      </w:pPr>
      <w:rPr>
        <w:rFonts w:ascii="Symbol" w:hAnsi="Symbol" w:hint="default"/>
      </w:rPr>
    </w:lvl>
    <w:lvl w:ilvl="1" w:tplc="A2226E10" w:tentative="1">
      <w:start w:val="1"/>
      <w:numFmt w:val="bullet"/>
      <w:lvlText w:val="o"/>
      <w:lvlJc w:val="left"/>
      <w:pPr>
        <w:ind w:left="1710" w:hanging="360"/>
      </w:pPr>
      <w:rPr>
        <w:rFonts w:ascii="Courier New" w:hAnsi="Courier New" w:cs="Courier New" w:hint="default"/>
      </w:rPr>
    </w:lvl>
    <w:lvl w:ilvl="2" w:tplc="C68220B4" w:tentative="1">
      <w:start w:val="1"/>
      <w:numFmt w:val="bullet"/>
      <w:lvlText w:val=""/>
      <w:lvlJc w:val="left"/>
      <w:pPr>
        <w:ind w:left="2430" w:hanging="360"/>
      </w:pPr>
      <w:rPr>
        <w:rFonts w:ascii="Wingdings" w:hAnsi="Wingdings" w:hint="default"/>
      </w:rPr>
    </w:lvl>
    <w:lvl w:ilvl="3" w:tplc="E6A84FD2" w:tentative="1">
      <w:start w:val="1"/>
      <w:numFmt w:val="bullet"/>
      <w:lvlText w:val=""/>
      <w:lvlJc w:val="left"/>
      <w:pPr>
        <w:ind w:left="3150" w:hanging="360"/>
      </w:pPr>
      <w:rPr>
        <w:rFonts w:ascii="Symbol" w:hAnsi="Symbol" w:hint="default"/>
      </w:rPr>
    </w:lvl>
    <w:lvl w:ilvl="4" w:tplc="93C43904" w:tentative="1">
      <w:start w:val="1"/>
      <w:numFmt w:val="bullet"/>
      <w:lvlText w:val="o"/>
      <w:lvlJc w:val="left"/>
      <w:pPr>
        <w:ind w:left="3870" w:hanging="360"/>
      </w:pPr>
      <w:rPr>
        <w:rFonts w:ascii="Courier New" w:hAnsi="Courier New" w:cs="Courier New" w:hint="default"/>
      </w:rPr>
    </w:lvl>
    <w:lvl w:ilvl="5" w:tplc="AD286328" w:tentative="1">
      <w:start w:val="1"/>
      <w:numFmt w:val="bullet"/>
      <w:lvlText w:val=""/>
      <w:lvlJc w:val="left"/>
      <w:pPr>
        <w:ind w:left="4590" w:hanging="360"/>
      </w:pPr>
      <w:rPr>
        <w:rFonts w:ascii="Wingdings" w:hAnsi="Wingdings" w:hint="default"/>
      </w:rPr>
    </w:lvl>
    <w:lvl w:ilvl="6" w:tplc="73D679B2" w:tentative="1">
      <w:start w:val="1"/>
      <w:numFmt w:val="bullet"/>
      <w:lvlText w:val=""/>
      <w:lvlJc w:val="left"/>
      <w:pPr>
        <w:ind w:left="5310" w:hanging="360"/>
      </w:pPr>
      <w:rPr>
        <w:rFonts w:ascii="Symbol" w:hAnsi="Symbol" w:hint="default"/>
      </w:rPr>
    </w:lvl>
    <w:lvl w:ilvl="7" w:tplc="02C24276" w:tentative="1">
      <w:start w:val="1"/>
      <w:numFmt w:val="bullet"/>
      <w:lvlText w:val="o"/>
      <w:lvlJc w:val="left"/>
      <w:pPr>
        <w:ind w:left="6030" w:hanging="360"/>
      </w:pPr>
      <w:rPr>
        <w:rFonts w:ascii="Courier New" w:hAnsi="Courier New" w:cs="Courier New" w:hint="default"/>
      </w:rPr>
    </w:lvl>
    <w:lvl w:ilvl="8" w:tplc="1A50B3AC" w:tentative="1">
      <w:start w:val="1"/>
      <w:numFmt w:val="bullet"/>
      <w:lvlText w:val=""/>
      <w:lvlJc w:val="left"/>
      <w:pPr>
        <w:ind w:left="6750" w:hanging="360"/>
      </w:pPr>
      <w:rPr>
        <w:rFonts w:ascii="Wingdings" w:hAnsi="Wingdings" w:hint="default"/>
      </w:rPr>
    </w:lvl>
  </w:abstractNum>
  <w:abstractNum w:abstractNumId="2" w15:restartNumberingAfterBreak="0">
    <w:nsid w:val="308F182D"/>
    <w:multiLevelType w:val="hybridMultilevel"/>
    <w:tmpl w:val="3D2AD004"/>
    <w:lvl w:ilvl="0" w:tplc="99DE5698">
      <w:start w:val="1"/>
      <w:numFmt w:val="bullet"/>
      <w:lvlText w:val=""/>
      <w:lvlJc w:val="left"/>
      <w:pPr>
        <w:ind w:left="720" w:hanging="360"/>
      </w:pPr>
      <w:rPr>
        <w:rFonts w:ascii="Symbol" w:hAnsi="Symbol" w:hint="default"/>
      </w:rPr>
    </w:lvl>
    <w:lvl w:ilvl="1" w:tplc="8BCA6236" w:tentative="1">
      <w:start w:val="1"/>
      <w:numFmt w:val="bullet"/>
      <w:lvlText w:val="o"/>
      <w:lvlJc w:val="left"/>
      <w:pPr>
        <w:ind w:left="1440" w:hanging="360"/>
      </w:pPr>
      <w:rPr>
        <w:rFonts w:ascii="Courier New" w:hAnsi="Courier New" w:cs="Courier New" w:hint="default"/>
      </w:rPr>
    </w:lvl>
    <w:lvl w:ilvl="2" w:tplc="1034E706" w:tentative="1">
      <w:start w:val="1"/>
      <w:numFmt w:val="bullet"/>
      <w:lvlText w:val=""/>
      <w:lvlJc w:val="left"/>
      <w:pPr>
        <w:ind w:left="2160" w:hanging="360"/>
      </w:pPr>
      <w:rPr>
        <w:rFonts w:ascii="Wingdings" w:hAnsi="Wingdings" w:hint="default"/>
      </w:rPr>
    </w:lvl>
    <w:lvl w:ilvl="3" w:tplc="8E42E188" w:tentative="1">
      <w:start w:val="1"/>
      <w:numFmt w:val="bullet"/>
      <w:lvlText w:val=""/>
      <w:lvlJc w:val="left"/>
      <w:pPr>
        <w:ind w:left="2880" w:hanging="360"/>
      </w:pPr>
      <w:rPr>
        <w:rFonts w:ascii="Symbol" w:hAnsi="Symbol" w:hint="default"/>
      </w:rPr>
    </w:lvl>
    <w:lvl w:ilvl="4" w:tplc="9FA642AA" w:tentative="1">
      <w:start w:val="1"/>
      <w:numFmt w:val="bullet"/>
      <w:lvlText w:val="o"/>
      <w:lvlJc w:val="left"/>
      <w:pPr>
        <w:ind w:left="3600" w:hanging="360"/>
      </w:pPr>
      <w:rPr>
        <w:rFonts w:ascii="Courier New" w:hAnsi="Courier New" w:cs="Courier New" w:hint="default"/>
      </w:rPr>
    </w:lvl>
    <w:lvl w:ilvl="5" w:tplc="09928C12" w:tentative="1">
      <w:start w:val="1"/>
      <w:numFmt w:val="bullet"/>
      <w:lvlText w:val=""/>
      <w:lvlJc w:val="left"/>
      <w:pPr>
        <w:ind w:left="4320" w:hanging="360"/>
      </w:pPr>
      <w:rPr>
        <w:rFonts w:ascii="Wingdings" w:hAnsi="Wingdings" w:hint="default"/>
      </w:rPr>
    </w:lvl>
    <w:lvl w:ilvl="6" w:tplc="37062EF2" w:tentative="1">
      <w:start w:val="1"/>
      <w:numFmt w:val="bullet"/>
      <w:lvlText w:val=""/>
      <w:lvlJc w:val="left"/>
      <w:pPr>
        <w:ind w:left="5040" w:hanging="360"/>
      </w:pPr>
      <w:rPr>
        <w:rFonts w:ascii="Symbol" w:hAnsi="Symbol" w:hint="default"/>
      </w:rPr>
    </w:lvl>
    <w:lvl w:ilvl="7" w:tplc="62802026" w:tentative="1">
      <w:start w:val="1"/>
      <w:numFmt w:val="bullet"/>
      <w:lvlText w:val="o"/>
      <w:lvlJc w:val="left"/>
      <w:pPr>
        <w:ind w:left="5760" w:hanging="360"/>
      </w:pPr>
      <w:rPr>
        <w:rFonts w:ascii="Courier New" w:hAnsi="Courier New" w:cs="Courier New" w:hint="default"/>
      </w:rPr>
    </w:lvl>
    <w:lvl w:ilvl="8" w:tplc="DC66BACC" w:tentative="1">
      <w:start w:val="1"/>
      <w:numFmt w:val="bullet"/>
      <w:lvlText w:val=""/>
      <w:lvlJc w:val="left"/>
      <w:pPr>
        <w:ind w:left="6480" w:hanging="360"/>
      </w:pPr>
      <w:rPr>
        <w:rFonts w:ascii="Wingdings" w:hAnsi="Wingdings" w:hint="default"/>
      </w:rPr>
    </w:lvl>
  </w:abstractNum>
  <w:abstractNum w:abstractNumId="3" w15:restartNumberingAfterBreak="0">
    <w:nsid w:val="3B0324D4"/>
    <w:multiLevelType w:val="hybridMultilevel"/>
    <w:tmpl w:val="0CE2B5E6"/>
    <w:lvl w:ilvl="0" w:tplc="5D2E13DA">
      <w:start w:val="1"/>
      <w:numFmt w:val="bullet"/>
      <w:lvlText w:val=""/>
      <w:lvlJc w:val="left"/>
      <w:pPr>
        <w:ind w:left="720" w:hanging="360"/>
      </w:pPr>
      <w:rPr>
        <w:rFonts w:ascii="Symbol" w:hAnsi="Symbol" w:hint="default"/>
        <w:color w:val="7FC444"/>
      </w:rPr>
    </w:lvl>
    <w:lvl w:ilvl="1" w:tplc="176E5E92" w:tentative="1">
      <w:start w:val="1"/>
      <w:numFmt w:val="bullet"/>
      <w:lvlText w:val="o"/>
      <w:lvlJc w:val="left"/>
      <w:pPr>
        <w:ind w:left="1800" w:hanging="360"/>
      </w:pPr>
      <w:rPr>
        <w:rFonts w:ascii="Courier New" w:hAnsi="Courier New" w:cs="Courier New" w:hint="default"/>
      </w:rPr>
    </w:lvl>
    <w:lvl w:ilvl="2" w:tplc="70BEC062" w:tentative="1">
      <w:start w:val="1"/>
      <w:numFmt w:val="bullet"/>
      <w:lvlText w:val=""/>
      <w:lvlJc w:val="left"/>
      <w:pPr>
        <w:ind w:left="2520" w:hanging="360"/>
      </w:pPr>
      <w:rPr>
        <w:rFonts w:ascii="Wingdings" w:hAnsi="Wingdings" w:hint="default"/>
      </w:rPr>
    </w:lvl>
    <w:lvl w:ilvl="3" w:tplc="16ECE07A" w:tentative="1">
      <w:start w:val="1"/>
      <w:numFmt w:val="bullet"/>
      <w:lvlText w:val=""/>
      <w:lvlJc w:val="left"/>
      <w:pPr>
        <w:ind w:left="3240" w:hanging="360"/>
      </w:pPr>
      <w:rPr>
        <w:rFonts w:ascii="Symbol" w:hAnsi="Symbol" w:hint="default"/>
      </w:rPr>
    </w:lvl>
    <w:lvl w:ilvl="4" w:tplc="62581EDC" w:tentative="1">
      <w:start w:val="1"/>
      <w:numFmt w:val="bullet"/>
      <w:lvlText w:val="o"/>
      <w:lvlJc w:val="left"/>
      <w:pPr>
        <w:ind w:left="3960" w:hanging="360"/>
      </w:pPr>
      <w:rPr>
        <w:rFonts w:ascii="Courier New" w:hAnsi="Courier New" w:cs="Courier New" w:hint="default"/>
      </w:rPr>
    </w:lvl>
    <w:lvl w:ilvl="5" w:tplc="3B6C13EE" w:tentative="1">
      <w:start w:val="1"/>
      <w:numFmt w:val="bullet"/>
      <w:lvlText w:val=""/>
      <w:lvlJc w:val="left"/>
      <w:pPr>
        <w:ind w:left="4680" w:hanging="360"/>
      </w:pPr>
      <w:rPr>
        <w:rFonts w:ascii="Wingdings" w:hAnsi="Wingdings" w:hint="default"/>
      </w:rPr>
    </w:lvl>
    <w:lvl w:ilvl="6" w:tplc="09C2B59C" w:tentative="1">
      <w:start w:val="1"/>
      <w:numFmt w:val="bullet"/>
      <w:lvlText w:val=""/>
      <w:lvlJc w:val="left"/>
      <w:pPr>
        <w:ind w:left="5400" w:hanging="360"/>
      </w:pPr>
      <w:rPr>
        <w:rFonts w:ascii="Symbol" w:hAnsi="Symbol" w:hint="default"/>
      </w:rPr>
    </w:lvl>
    <w:lvl w:ilvl="7" w:tplc="A2E0D522" w:tentative="1">
      <w:start w:val="1"/>
      <w:numFmt w:val="bullet"/>
      <w:lvlText w:val="o"/>
      <w:lvlJc w:val="left"/>
      <w:pPr>
        <w:ind w:left="6120" w:hanging="360"/>
      </w:pPr>
      <w:rPr>
        <w:rFonts w:ascii="Courier New" w:hAnsi="Courier New" w:cs="Courier New" w:hint="default"/>
      </w:rPr>
    </w:lvl>
    <w:lvl w:ilvl="8" w:tplc="EF565756" w:tentative="1">
      <w:start w:val="1"/>
      <w:numFmt w:val="bullet"/>
      <w:lvlText w:val=""/>
      <w:lvlJc w:val="left"/>
      <w:pPr>
        <w:ind w:left="6840" w:hanging="360"/>
      </w:pPr>
      <w:rPr>
        <w:rFonts w:ascii="Wingdings" w:hAnsi="Wingdings" w:hint="default"/>
      </w:rPr>
    </w:lvl>
  </w:abstractNum>
  <w:abstractNum w:abstractNumId="4" w15:restartNumberingAfterBreak="0">
    <w:nsid w:val="53EC42E2"/>
    <w:multiLevelType w:val="hybridMultilevel"/>
    <w:tmpl w:val="37ECB20A"/>
    <w:lvl w:ilvl="0" w:tplc="E6BAF69C">
      <w:start w:val="1"/>
      <w:numFmt w:val="bullet"/>
      <w:lvlText w:val=""/>
      <w:lvlJc w:val="left"/>
      <w:pPr>
        <w:ind w:left="720" w:hanging="360"/>
      </w:pPr>
      <w:rPr>
        <w:rFonts w:ascii="Symbol" w:hAnsi="Symbol" w:hint="default"/>
        <w:color w:val="auto"/>
      </w:rPr>
    </w:lvl>
    <w:lvl w:ilvl="1" w:tplc="589274F4" w:tentative="1">
      <w:start w:val="1"/>
      <w:numFmt w:val="bullet"/>
      <w:lvlText w:val="o"/>
      <w:lvlJc w:val="left"/>
      <w:pPr>
        <w:ind w:left="1440" w:hanging="360"/>
      </w:pPr>
      <w:rPr>
        <w:rFonts w:ascii="Courier New" w:hAnsi="Courier New" w:cs="Courier New" w:hint="default"/>
      </w:rPr>
    </w:lvl>
    <w:lvl w:ilvl="2" w:tplc="0DEEA516" w:tentative="1">
      <w:start w:val="1"/>
      <w:numFmt w:val="bullet"/>
      <w:lvlText w:val=""/>
      <w:lvlJc w:val="left"/>
      <w:pPr>
        <w:ind w:left="2160" w:hanging="360"/>
      </w:pPr>
      <w:rPr>
        <w:rFonts w:ascii="Wingdings" w:hAnsi="Wingdings" w:hint="default"/>
      </w:rPr>
    </w:lvl>
    <w:lvl w:ilvl="3" w:tplc="ED80DEBA" w:tentative="1">
      <w:start w:val="1"/>
      <w:numFmt w:val="bullet"/>
      <w:lvlText w:val=""/>
      <w:lvlJc w:val="left"/>
      <w:pPr>
        <w:ind w:left="2880" w:hanging="360"/>
      </w:pPr>
      <w:rPr>
        <w:rFonts w:ascii="Symbol" w:hAnsi="Symbol" w:hint="default"/>
      </w:rPr>
    </w:lvl>
    <w:lvl w:ilvl="4" w:tplc="27B6D5EE" w:tentative="1">
      <w:start w:val="1"/>
      <w:numFmt w:val="bullet"/>
      <w:lvlText w:val="o"/>
      <w:lvlJc w:val="left"/>
      <w:pPr>
        <w:ind w:left="3600" w:hanging="360"/>
      </w:pPr>
      <w:rPr>
        <w:rFonts w:ascii="Courier New" w:hAnsi="Courier New" w:cs="Courier New" w:hint="default"/>
      </w:rPr>
    </w:lvl>
    <w:lvl w:ilvl="5" w:tplc="A33A5318" w:tentative="1">
      <w:start w:val="1"/>
      <w:numFmt w:val="bullet"/>
      <w:lvlText w:val=""/>
      <w:lvlJc w:val="left"/>
      <w:pPr>
        <w:ind w:left="4320" w:hanging="360"/>
      </w:pPr>
      <w:rPr>
        <w:rFonts w:ascii="Wingdings" w:hAnsi="Wingdings" w:hint="default"/>
      </w:rPr>
    </w:lvl>
    <w:lvl w:ilvl="6" w:tplc="13029516" w:tentative="1">
      <w:start w:val="1"/>
      <w:numFmt w:val="bullet"/>
      <w:lvlText w:val=""/>
      <w:lvlJc w:val="left"/>
      <w:pPr>
        <w:ind w:left="5040" w:hanging="360"/>
      </w:pPr>
      <w:rPr>
        <w:rFonts w:ascii="Symbol" w:hAnsi="Symbol" w:hint="default"/>
      </w:rPr>
    </w:lvl>
    <w:lvl w:ilvl="7" w:tplc="120A6878" w:tentative="1">
      <w:start w:val="1"/>
      <w:numFmt w:val="bullet"/>
      <w:lvlText w:val="o"/>
      <w:lvlJc w:val="left"/>
      <w:pPr>
        <w:ind w:left="5760" w:hanging="360"/>
      </w:pPr>
      <w:rPr>
        <w:rFonts w:ascii="Courier New" w:hAnsi="Courier New" w:cs="Courier New" w:hint="default"/>
      </w:rPr>
    </w:lvl>
    <w:lvl w:ilvl="8" w:tplc="3050F34C" w:tentative="1">
      <w:start w:val="1"/>
      <w:numFmt w:val="bullet"/>
      <w:lvlText w:val=""/>
      <w:lvlJc w:val="left"/>
      <w:pPr>
        <w:ind w:left="6480" w:hanging="360"/>
      </w:pPr>
      <w:rPr>
        <w:rFonts w:ascii="Wingdings" w:hAnsi="Wingdings" w:hint="default"/>
      </w:rPr>
    </w:lvl>
  </w:abstractNum>
  <w:abstractNum w:abstractNumId="5" w15:restartNumberingAfterBreak="0">
    <w:nsid w:val="55BC421A"/>
    <w:multiLevelType w:val="hybridMultilevel"/>
    <w:tmpl w:val="EBE68596"/>
    <w:lvl w:ilvl="0" w:tplc="6B6C96A4">
      <w:start w:val="8"/>
      <w:numFmt w:val="decimal"/>
      <w:lvlText w:val="%1."/>
      <w:lvlJc w:val="left"/>
      <w:pPr>
        <w:ind w:left="720" w:hanging="360"/>
      </w:pPr>
      <w:rPr>
        <w:rFonts w:hint="default"/>
        <w:b w:val="0"/>
        <w:bCs w:val="0"/>
        <w:i w:val="0"/>
        <w:iCs/>
      </w:rPr>
    </w:lvl>
    <w:lvl w:ilvl="1" w:tplc="8CEE0502" w:tentative="1">
      <w:start w:val="1"/>
      <w:numFmt w:val="lowerLetter"/>
      <w:lvlText w:val="%2."/>
      <w:lvlJc w:val="left"/>
      <w:pPr>
        <w:ind w:left="1440" w:hanging="360"/>
      </w:pPr>
    </w:lvl>
    <w:lvl w:ilvl="2" w:tplc="84960D08" w:tentative="1">
      <w:start w:val="1"/>
      <w:numFmt w:val="lowerRoman"/>
      <w:lvlText w:val="%3."/>
      <w:lvlJc w:val="right"/>
      <w:pPr>
        <w:ind w:left="2160" w:hanging="180"/>
      </w:pPr>
    </w:lvl>
    <w:lvl w:ilvl="3" w:tplc="6B04E4A2" w:tentative="1">
      <w:start w:val="1"/>
      <w:numFmt w:val="decimal"/>
      <w:lvlText w:val="%4."/>
      <w:lvlJc w:val="left"/>
      <w:pPr>
        <w:ind w:left="2880" w:hanging="360"/>
      </w:pPr>
    </w:lvl>
    <w:lvl w:ilvl="4" w:tplc="9B5EF92A" w:tentative="1">
      <w:start w:val="1"/>
      <w:numFmt w:val="lowerLetter"/>
      <w:lvlText w:val="%5."/>
      <w:lvlJc w:val="left"/>
      <w:pPr>
        <w:ind w:left="3600" w:hanging="360"/>
      </w:pPr>
    </w:lvl>
    <w:lvl w:ilvl="5" w:tplc="4E348C76" w:tentative="1">
      <w:start w:val="1"/>
      <w:numFmt w:val="lowerRoman"/>
      <w:lvlText w:val="%6."/>
      <w:lvlJc w:val="right"/>
      <w:pPr>
        <w:ind w:left="4320" w:hanging="180"/>
      </w:pPr>
    </w:lvl>
    <w:lvl w:ilvl="6" w:tplc="1C8A50C0" w:tentative="1">
      <w:start w:val="1"/>
      <w:numFmt w:val="decimal"/>
      <w:lvlText w:val="%7."/>
      <w:lvlJc w:val="left"/>
      <w:pPr>
        <w:ind w:left="5040" w:hanging="360"/>
      </w:pPr>
    </w:lvl>
    <w:lvl w:ilvl="7" w:tplc="2A30C912" w:tentative="1">
      <w:start w:val="1"/>
      <w:numFmt w:val="lowerLetter"/>
      <w:lvlText w:val="%8."/>
      <w:lvlJc w:val="left"/>
      <w:pPr>
        <w:ind w:left="5760" w:hanging="360"/>
      </w:pPr>
    </w:lvl>
    <w:lvl w:ilvl="8" w:tplc="4CAA8DB0" w:tentative="1">
      <w:start w:val="1"/>
      <w:numFmt w:val="lowerRoman"/>
      <w:lvlText w:val="%9."/>
      <w:lvlJc w:val="right"/>
      <w:pPr>
        <w:ind w:left="6480" w:hanging="180"/>
      </w:pPr>
    </w:lvl>
  </w:abstractNum>
  <w:abstractNum w:abstractNumId="6" w15:restartNumberingAfterBreak="0">
    <w:nsid w:val="597811DD"/>
    <w:multiLevelType w:val="hybridMultilevel"/>
    <w:tmpl w:val="FA5C2D58"/>
    <w:lvl w:ilvl="0" w:tplc="2FEA71EA">
      <w:start w:val="1"/>
      <w:numFmt w:val="decimal"/>
      <w:lvlText w:val="%1."/>
      <w:lvlJc w:val="left"/>
      <w:pPr>
        <w:ind w:left="720" w:hanging="360"/>
      </w:pPr>
    </w:lvl>
    <w:lvl w:ilvl="1" w:tplc="86C0FF74" w:tentative="1">
      <w:start w:val="1"/>
      <w:numFmt w:val="lowerLetter"/>
      <w:lvlText w:val="%2."/>
      <w:lvlJc w:val="left"/>
      <w:pPr>
        <w:ind w:left="1440" w:hanging="360"/>
      </w:pPr>
    </w:lvl>
    <w:lvl w:ilvl="2" w:tplc="944494A2" w:tentative="1">
      <w:start w:val="1"/>
      <w:numFmt w:val="lowerRoman"/>
      <w:lvlText w:val="%3."/>
      <w:lvlJc w:val="right"/>
      <w:pPr>
        <w:ind w:left="2160" w:hanging="180"/>
      </w:pPr>
    </w:lvl>
    <w:lvl w:ilvl="3" w:tplc="72221282" w:tentative="1">
      <w:start w:val="1"/>
      <w:numFmt w:val="decimal"/>
      <w:lvlText w:val="%4."/>
      <w:lvlJc w:val="left"/>
      <w:pPr>
        <w:ind w:left="2880" w:hanging="360"/>
      </w:pPr>
    </w:lvl>
    <w:lvl w:ilvl="4" w:tplc="8D86CDDE" w:tentative="1">
      <w:start w:val="1"/>
      <w:numFmt w:val="lowerLetter"/>
      <w:lvlText w:val="%5."/>
      <w:lvlJc w:val="left"/>
      <w:pPr>
        <w:ind w:left="3600" w:hanging="360"/>
      </w:pPr>
    </w:lvl>
    <w:lvl w:ilvl="5" w:tplc="4A04DC68" w:tentative="1">
      <w:start w:val="1"/>
      <w:numFmt w:val="lowerRoman"/>
      <w:lvlText w:val="%6."/>
      <w:lvlJc w:val="right"/>
      <w:pPr>
        <w:ind w:left="4320" w:hanging="180"/>
      </w:pPr>
    </w:lvl>
    <w:lvl w:ilvl="6" w:tplc="1E307224" w:tentative="1">
      <w:start w:val="1"/>
      <w:numFmt w:val="decimal"/>
      <w:lvlText w:val="%7."/>
      <w:lvlJc w:val="left"/>
      <w:pPr>
        <w:ind w:left="5040" w:hanging="360"/>
      </w:pPr>
    </w:lvl>
    <w:lvl w:ilvl="7" w:tplc="3F2865EC" w:tentative="1">
      <w:start w:val="1"/>
      <w:numFmt w:val="lowerLetter"/>
      <w:lvlText w:val="%8."/>
      <w:lvlJc w:val="left"/>
      <w:pPr>
        <w:ind w:left="5760" w:hanging="360"/>
      </w:pPr>
    </w:lvl>
    <w:lvl w:ilvl="8" w:tplc="873A2598"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B6B6FDAA">
      <w:start w:val="1"/>
      <w:numFmt w:val="bullet"/>
      <w:lvlText w:val=""/>
      <w:lvlJc w:val="left"/>
      <w:pPr>
        <w:ind w:left="720" w:hanging="360"/>
      </w:pPr>
      <w:rPr>
        <w:rFonts w:ascii="Symbol" w:hAnsi="Symbol" w:hint="default"/>
        <w:color w:val="7FC444"/>
      </w:rPr>
    </w:lvl>
    <w:lvl w:ilvl="1" w:tplc="27E24EA0" w:tentative="1">
      <w:start w:val="1"/>
      <w:numFmt w:val="bullet"/>
      <w:lvlText w:val="o"/>
      <w:lvlJc w:val="left"/>
      <w:pPr>
        <w:ind w:left="1440" w:hanging="360"/>
      </w:pPr>
      <w:rPr>
        <w:rFonts w:ascii="Courier New" w:hAnsi="Courier New" w:cs="Courier New" w:hint="default"/>
      </w:rPr>
    </w:lvl>
    <w:lvl w:ilvl="2" w:tplc="DA3E07A2" w:tentative="1">
      <w:start w:val="1"/>
      <w:numFmt w:val="bullet"/>
      <w:lvlText w:val=""/>
      <w:lvlJc w:val="left"/>
      <w:pPr>
        <w:ind w:left="2160" w:hanging="360"/>
      </w:pPr>
      <w:rPr>
        <w:rFonts w:ascii="Wingdings" w:hAnsi="Wingdings" w:hint="default"/>
      </w:rPr>
    </w:lvl>
    <w:lvl w:ilvl="3" w:tplc="2C285680" w:tentative="1">
      <w:start w:val="1"/>
      <w:numFmt w:val="bullet"/>
      <w:lvlText w:val=""/>
      <w:lvlJc w:val="left"/>
      <w:pPr>
        <w:ind w:left="2880" w:hanging="360"/>
      </w:pPr>
      <w:rPr>
        <w:rFonts w:ascii="Symbol" w:hAnsi="Symbol" w:hint="default"/>
      </w:rPr>
    </w:lvl>
    <w:lvl w:ilvl="4" w:tplc="0264340E" w:tentative="1">
      <w:start w:val="1"/>
      <w:numFmt w:val="bullet"/>
      <w:lvlText w:val="o"/>
      <w:lvlJc w:val="left"/>
      <w:pPr>
        <w:ind w:left="3600" w:hanging="360"/>
      </w:pPr>
      <w:rPr>
        <w:rFonts w:ascii="Courier New" w:hAnsi="Courier New" w:cs="Courier New" w:hint="default"/>
      </w:rPr>
    </w:lvl>
    <w:lvl w:ilvl="5" w:tplc="8580FF54" w:tentative="1">
      <w:start w:val="1"/>
      <w:numFmt w:val="bullet"/>
      <w:lvlText w:val=""/>
      <w:lvlJc w:val="left"/>
      <w:pPr>
        <w:ind w:left="4320" w:hanging="360"/>
      </w:pPr>
      <w:rPr>
        <w:rFonts w:ascii="Wingdings" w:hAnsi="Wingdings" w:hint="default"/>
      </w:rPr>
    </w:lvl>
    <w:lvl w:ilvl="6" w:tplc="C8CCE920" w:tentative="1">
      <w:start w:val="1"/>
      <w:numFmt w:val="bullet"/>
      <w:lvlText w:val=""/>
      <w:lvlJc w:val="left"/>
      <w:pPr>
        <w:ind w:left="5040" w:hanging="360"/>
      </w:pPr>
      <w:rPr>
        <w:rFonts w:ascii="Symbol" w:hAnsi="Symbol" w:hint="default"/>
      </w:rPr>
    </w:lvl>
    <w:lvl w:ilvl="7" w:tplc="09101468" w:tentative="1">
      <w:start w:val="1"/>
      <w:numFmt w:val="bullet"/>
      <w:lvlText w:val="o"/>
      <w:lvlJc w:val="left"/>
      <w:pPr>
        <w:ind w:left="5760" w:hanging="360"/>
      </w:pPr>
      <w:rPr>
        <w:rFonts w:ascii="Courier New" w:hAnsi="Courier New" w:cs="Courier New" w:hint="default"/>
      </w:rPr>
    </w:lvl>
    <w:lvl w:ilvl="8" w:tplc="347A9C4C"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D636561A"/>
    <w:lvl w:ilvl="0" w:tplc="10B41576">
      <w:start w:val="1"/>
      <w:numFmt w:val="decimal"/>
      <w:lvlText w:val="%1."/>
      <w:lvlJc w:val="left"/>
      <w:pPr>
        <w:ind w:left="360" w:hanging="360"/>
      </w:pPr>
      <w:rPr>
        <w:rFonts w:ascii="Arial" w:hAnsi="Arial" w:hint="default"/>
        <w:b w:val="0"/>
        <w:bCs w:val="0"/>
        <w:i w:val="0"/>
        <w:color w:val="auto"/>
        <w:sz w:val="22"/>
        <w:szCs w:val="22"/>
      </w:rPr>
    </w:lvl>
    <w:lvl w:ilvl="1" w:tplc="D0086814">
      <w:start w:val="1"/>
      <w:numFmt w:val="lowerLetter"/>
      <w:lvlText w:val="%2."/>
      <w:lvlJc w:val="left"/>
      <w:pPr>
        <w:ind w:left="1080" w:hanging="360"/>
      </w:pPr>
    </w:lvl>
    <w:lvl w:ilvl="2" w:tplc="616006E6" w:tentative="1">
      <w:start w:val="1"/>
      <w:numFmt w:val="lowerRoman"/>
      <w:lvlText w:val="%3."/>
      <w:lvlJc w:val="right"/>
      <w:pPr>
        <w:ind w:left="1800" w:hanging="180"/>
      </w:pPr>
    </w:lvl>
    <w:lvl w:ilvl="3" w:tplc="FBF8EB80" w:tentative="1">
      <w:start w:val="1"/>
      <w:numFmt w:val="decimal"/>
      <w:lvlText w:val="%4."/>
      <w:lvlJc w:val="left"/>
      <w:pPr>
        <w:ind w:left="2520" w:hanging="360"/>
      </w:pPr>
    </w:lvl>
    <w:lvl w:ilvl="4" w:tplc="0C14BF3E" w:tentative="1">
      <w:start w:val="1"/>
      <w:numFmt w:val="lowerLetter"/>
      <w:lvlText w:val="%5."/>
      <w:lvlJc w:val="left"/>
      <w:pPr>
        <w:ind w:left="3240" w:hanging="360"/>
      </w:pPr>
    </w:lvl>
    <w:lvl w:ilvl="5" w:tplc="45400E16" w:tentative="1">
      <w:start w:val="1"/>
      <w:numFmt w:val="lowerRoman"/>
      <w:lvlText w:val="%6."/>
      <w:lvlJc w:val="right"/>
      <w:pPr>
        <w:ind w:left="3960" w:hanging="180"/>
      </w:pPr>
    </w:lvl>
    <w:lvl w:ilvl="6" w:tplc="B4FA67BC" w:tentative="1">
      <w:start w:val="1"/>
      <w:numFmt w:val="decimal"/>
      <w:lvlText w:val="%7."/>
      <w:lvlJc w:val="left"/>
      <w:pPr>
        <w:ind w:left="4680" w:hanging="360"/>
      </w:pPr>
    </w:lvl>
    <w:lvl w:ilvl="7" w:tplc="2F9CEE52" w:tentative="1">
      <w:start w:val="1"/>
      <w:numFmt w:val="lowerLetter"/>
      <w:lvlText w:val="%8."/>
      <w:lvlJc w:val="left"/>
      <w:pPr>
        <w:ind w:left="5400" w:hanging="360"/>
      </w:pPr>
    </w:lvl>
    <w:lvl w:ilvl="8" w:tplc="3F700DF0" w:tentative="1">
      <w:start w:val="1"/>
      <w:numFmt w:val="lowerRoman"/>
      <w:lvlText w:val="%9."/>
      <w:lvlJc w:val="right"/>
      <w:pPr>
        <w:ind w:left="6120" w:hanging="180"/>
      </w:pPr>
    </w:lvl>
  </w:abstractNum>
  <w:abstractNum w:abstractNumId="9" w15:restartNumberingAfterBreak="0">
    <w:nsid w:val="687524EC"/>
    <w:multiLevelType w:val="hybridMultilevel"/>
    <w:tmpl w:val="C83AE318"/>
    <w:lvl w:ilvl="0" w:tplc="142C2E34">
      <w:start w:val="1"/>
      <w:numFmt w:val="bullet"/>
      <w:lvlText w:val=""/>
      <w:lvlJc w:val="left"/>
      <w:pPr>
        <w:ind w:left="720" w:hanging="360"/>
      </w:pPr>
      <w:rPr>
        <w:rFonts w:ascii="Symbol" w:hAnsi="Symbol" w:hint="default"/>
        <w:color w:val="7FC444"/>
      </w:rPr>
    </w:lvl>
    <w:lvl w:ilvl="1" w:tplc="E116C042" w:tentative="1">
      <w:start w:val="1"/>
      <w:numFmt w:val="bullet"/>
      <w:lvlText w:val="o"/>
      <w:lvlJc w:val="left"/>
      <w:pPr>
        <w:ind w:left="1440" w:hanging="360"/>
      </w:pPr>
      <w:rPr>
        <w:rFonts w:ascii="Courier New" w:hAnsi="Courier New" w:cs="Courier New" w:hint="default"/>
      </w:rPr>
    </w:lvl>
    <w:lvl w:ilvl="2" w:tplc="2A346D98" w:tentative="1">
      <w:start w:val="1"/>
      <w:numFmt w:val="bullet"/>
      <w:lvlText w:val=""/>
      <w:lvlJc w:val="left"/>
      <w:pPr>
        <w:ind w:left="2160" w:hanging="360"/>
      </w:pPr>
      <w:rPr>
        <w:rFonts w:ascii="Wingdings" w:hAnsi="Wingdings" w:hint="default"/>
      </w:rPr>
    </w:lvl>
    <w:lvl w:ilvl="3" w:tplc="FD9CF794" w:tentative="1">
      <w:start w:val="1"/>
      <w:numFmt w:val="bullet"/>
      <w:lvlText w:val=""/>
      <w:lvlJc w:val="left"/>
      <w:pPr>
        <w:ind w:left="2880" w:hanging="360"/>
      </w:pPr>
      <w:rPr>
        <w:rFonts w:ascii="Symbol" w:hAnsi="Symbol" w:hint="default"/>
      </w:rPr>
    </w:lvl>
    <w:lvl w:ilvl="4" w:tplc="A7B2EF50" w:tentative="1">
      <w:start w:val="1"/>
      <w:numFmt w:val="bullet"/>
      <w:lvlText w:val="o"/>
      <w:lvlJc w:val="left"/>
      <w:pPr>
        <w:ind w:left="3600" w:hanging="360"/>
      </w:pPr>
      <w:rPr>
        <w:rFonts w:ascii="Courier New" w:hAnsi="Courier New" w:cs="Courier New" w:hint="default"/>
      </w:rPr>
    </w:lvl>
    <w:lvl w:ilvl="5" w:tplc="6CB6071E" w:tentative="1">
      <w:start w:val="1"/>
      <w:numFmt w:val="bullet"/>
      <w:lvlText w:val=""/>
      <w:lvlJc w:val="left"/>
      <w:pPr>
        <w:ind w:left="4320" w:hanging="360"/>
      </w:pPr>
      <w:rPr>
        <w:rFonts w:ascii="Wingdings" w:hAnsi="Wingdings" w:hint="default"/>
      </w:rPr>
    </w:lvl>
    <w:lvl w:ilvl="6" w:tplc="6A1E7756" w:tentative="1">
      <w:start w:val="1"/>
      <w:numFmt w:val="bullet"/>
      <w:lvlText w:val=""/>
      <w:lvlJc w:val="left"/>
      <w:pPr>
        <w:ind w:left="5040" w:hanging="360"/>
      </w:pPr>
      <w:rPr>
        <w:rFonts w:ascii="Symbol" w:hAnsi="Symbol" w:hint="default"/>
      </w:rPr>
    </w:lvl>
    <w:lvl w:ilvl="7" w:tplc="9D346264" w:tentative="1">
      <w:start w:val="1"/>
      <w:numFmt w:val="bullet"/>
      <w:lvlText w:val="o"/>
      <w:lvlJc w:val="left"/>
      <w:pPr>
        <w:ind w:left="5760" w:hanging="360"/>
      </w:pPr>
      <w:rPr>
        <w:rFonts w:ascii="Courier New" w:hAnsi="Courier New" w:cs="Courier New" w:hint="default"/>
      </w:rPr>
    </w:lvl>
    <w:lvl w:ilvl="8" w:tplc="354AE3AA" w:tentative="1">
      <w:start w:val="1"/>
      <w:numFmt w:val="bullet"/>
      <w:lvlText w:val=""/>
      <w:lvlJc w:val="left"/>
      <w:pPr>
        <w:ind w:left="6480" w:hanging="360"/>
      </w:pPr>
      <w:rPr>
        <w:rFonts w:ascii="Wingdings" w:hAnsi="Wingdings" w:hint="default"/>
      </w:rPr>
    </w:lvl>
  </w:abstractNum>
  <w:abstractNum w:abstractNumId="10" w15:restartNumberingAfterBreak="0">
    <w:nsid w:val="6E37041E"/>
    <w:multiLevelType w:val="hybridMultilevel"/>
    <w:tmpl w:val="0F408362"/>
    <w:lvl w:ilvl="0" w:tplc="CA6AC9E0">
      <w:start w:val="8"/>
      <w:numFmt w:val="decimal"/>
      <w:lvlText w:val="%1."/>
      <w:lvlJc w:val="left"/>
      <w:pPr>
        <w:ind w:left="720" w:hanging="360"/>
      </w:pPr>
      <w:rPr>
        <w:rFonts w:hint="default"/>
        <w:b w:val="0"/>
        <w:bCs w:val="0"/>
      </w:rPr>
    </w:lvl>
    <w:lvl w:ilvl="1" w:tplc="0D8AE62A" w:tentative="1">
      <w:start w:val="1"/>
      <w:numFmt w:val="lowerLetter"/>
      <w:lvlText w:val="%2."/>
      <w:lvlJc w:val="left"/>
      <w:pPr>
        <w:ind w:left="1440" w:hanging="360"/>
      </w:pPr>
    </w:lvl>
    <w:lvl w:ilvl="2" w:tplc="6FE2A2AC" w:tentative="1">
      <w:start w:val="1"/>
      <w:numFmt w:val="lowerRoman"/>
      <w:lvlText w:val="%3."/>
      <w:lvlJc w:val="right"/>
      <w:pPr>
        <w:ind w:left="2160" w:hanging="180"/>
      </w:pPr>
    </w:lvl>
    <w:lvl w:ilvl="3" w:tplc="0E7A9A7E" w:tentative="1">
      <w:start w:val="1"/>
      <w:numFmt w:val="decimal"/>
      <w:lvlText w:val="%4."/>
      <w:lvlJc w:val="left"/>
      <w:pPr>
        <w:ind w:left="2880" w:hanging="360"/>
      </w:pPr>
    </w:lvl>
    <w:lvl w:ilvl="4" w:tplc="6FF6B0BA" w:tentative="1">
      <w:start w:val="1"/>
      <w:numFmt w:val="lowerLetter"/>
      <w:lvlText w:val="%5."/>
      <w:lvlJc w:val="left"/>
      <w:pPr>
        <w:ind w:left="3600" w:hanging="360"/>
      </w:pPr>
    </w:lvl>
    <w:lvl w:ilvl="5" w:tplc="3E2EB476" w:tentative="1">
      <w:start w:val="1"/>
      <w:numFmt w:val="lowerRoman"/>
      <w:lvlText w:val="%6."/>
      <w:lvlJc w:val="right"/>
      <w:pPr>
        <w:ind w:left="4320" w:hanging="180"/>
      </w:pPr>
    </w:lvl>
    <w:lvl w:ilvl="6" w:tplc="A2DA0526" w:tentative="1">
      <w:start w:val="1"/>
      <w:numFmt w:val="decimal"/>
      <w:lvlText w:val="%7."/>
      <w:lvlJc w:val="left"/>
      <w:pPr>
        <w:ind w:left="5040" w:hanging="360"/>
      </w:pPr>
    </w:lvl>
    <w:lvl w:ilvl="7" w:tplc="CC1CEB9C" w:tentative="1">
      <w:start w:val="1"/>
      <w:numFmt w:val="lowerLetter"/>
      <w:lvlText w:val="%8."/>
      <w:lvlJc w:val="left"/>
      <w:pPr>
        <w:ind w:left="5760" w:hanging="360"/>
      </w:pPr>
    </w:lvl>
    <w:lvl w:ilvl="8" w:tplc="62749380" w:tentative="1">
      <w:start w:val="1"/>
      <w:numFmt w:val="lowerRoman"/>
      <w:lvlText w:val="%9."/>
      <w:lvlJc w:val="right"/>
      <w:pPr>
        <w:ind w:left="6480" w:hanging="180"/>
      </w:pPr>
    </w:lvl>
  </w:abstractNum>
  <w:abstractNum w:abstractNumId="11" w15:restartNumberingAfterBreak="0">
    <w:nsid w:val="6E981066"/>
    <w:multiLevelType w:val="hybridMultilevel"/>
    <w:tmpl w:val="29A03522"/>
    <w:lvl w:ilvl="0" w:tplc="3F5AD5C2">
      <w:start w:val="1"/>
      <w:numFmt w:val="bullet"/>
      <w:lvlText w:val=""/>
      <w:lvlJc w:val="left"/>
      <w:pPr>
        <w:ind w:left="720" w:hanging="360"/>
      </w:pPr>
      <w:rPr>
        <w:rFonts w:ascii="Symbol" w:hAnsi="Symbol" w:hint="default"/>
        <w:color w:val="7FC444"/>
      </w:rPr>
    </w:lvl>
    <w:lvl w:ilvl="1" w:tplc="F058F994" w:tentative="1">
      <w:start w:val="1"/>
      <w:numFmt w:val="bullet"/>
      <w:lvlText w:val="o"/>
      <w:lvlJc w:val="left"/>
      <w:pPr>
        <w:ind w:left="1440" w:hanging="360"/>
      </w:pPr>
      <w:rPr>
        <w:rFonts w:ascii="Courier New" w:hAnsi="Courier New" w:cs="Courier New" w:hint="default"/>
      </w:rPr>
    </w:lvl>
    <w:lvl w:ilvl="2" w:tplc="6D42EE58" w:tentative="1">
      <w:start w:val="1"/>
      <w:numFmt w:val="bullet"/>
      <w:lvlText w:val=""/>
      <w:lvlJc w:val="left"/>
      <w:pPr>
        <w:ind w:left="2160" w:hanging="360"/>
      </w:pPr>
      <w:rPr>
        <w:rFonts w:ascii="Wingdings" w:hAnsi="Wingdings" w:hint="default"/>
      </w:rPr>
    </w:lvl>
    <w:lvl w:ilvl="3" w:tplc="60644ADE" w:tentative="1">
      <w:start w:val="1"/>
      <w:numFmt w:val="bullet"/>
      <w:lvlText w:val=""/>
      <w:lvlJc w:val="left"/>
      <w:pPr>
        <w:ind w:left="2880" w:hanging="360"/>
      </w:pPr>
      <w:rPr>
        <w:rFonts w:ascii="Symbol" w:hAnsi="Symbol" w:hint="default"/>
      </w:rPr>
    </w:lvl>
    <w:lvl w:ilvl="4" w:tplc="BF6AB938" w:tentative="1">
      <w:start w:val="1"/>
      <w:numFmt w:val="bullet"/>
      <w:lvlText w:val="o"/>
      <w:lvlJc w:val="left"/>
      <w:pPr>
        <w:ind w:left="3600" w:hanging="360"/>
      </w:pPr>
      <w:rPr>
        <w:rFonts w:ascii="Courier New" w:hAnsi="Courier New" w:cs="Courier New" w:hint="default"/>
      </w:rPr>
    </w:lvl>
    <w:lvl w:ilvl="5" w:tplc="2FE026C6" w:tentative="1">
      <w:start w:val="1"/>
      <w:numFmt w:val="bullet"/>
      <w:lvlText w:val=""/>
      <w:lvlJc w:val="left"/>
      <w:pPr>
        <w:ind w:left="4320" w:hanging="360"/>
      </w:pPr>
      <w:rPr>
        <w:rFonts w:ascii="Wingdings" w:hAnsi="Wingdings" w:hint="default"/>
      </w:rPr>
    </w:lvl>
    <w:lvl w:ilvl="6" w:tplc="C7E8B8DE" w:tentative="1">
      <w:start w:val="1"/>
      <w:numFmt w:val="bullet"/>
      <w:lvlText w:val=""/>
      <w:lvlJc w:val="left"/>
      <w:pPr>
        <w:ind w:left="5040" w:hanging="360"/>
      </w:pPr>
      <w:rPr>
        <w:rFonts w:ascii="Symbol" w:hAnsi="Symbol" w:hint="default"/>
      </w:rPr>
    </w:lvl>
    <w:lvl w:ilvl="7" w:tplc="C5AE562E" w:tentative="1">
      <w:start w:val="1"/>
      <w:numFmt w:val="bullet"/>
      <w:lvlText w:val="o"/>
      <w:lvlJc w:val="left"/>
      <w:pPr>
        <w:ind w:left="5760" w:hanging="360"/>
      </w:pPr>
      <w:rPr>
        <w:rFonts w:ascii="Courier New" w:hAnsi="Courier New" w:cs="Courier New" w:hint="default"/>
      </w:rPr>
    </w:lvl>
    <w:lvl w:ilvl="8" w:tplc="85A216BE" w:tentative="1">
      <w:start w:val="1"/>
      <w:numFmt w:val="bullet"/>
      <w:lvlText w:val=""/>
      <w:lvlJc w:val="left"/>
      <w:pPr>
        <w:ind w:left="6480" w:hanging="360"/>
      </w:pPr>
      <w:rPr>
        <w:rFonts w:ascii="Wingdings" w:hAnsi="Wingdings" w:hint="default"/>
      </w:rPr>
    </w:lvl>
  </w:abstractNum>
  <w:abstractNum w:abstractNumId="12" w15:restartNumberingAfterBreak="0">
    <w:nsid w:val="728236AC"/>
    <w:multiLevelType w:val="hybridMultilevel"/>
    <w:tmpl w:val="460CAC6C"/>
    <w:lvl w:ilvl="0" w:tplc="29447B60">
      <w:start w:val="1"/>
      <w:numFmt w:val="bullet"/>
      <w:lvlText w:val=""/>
      <w:lvlJc w:val="left"/>
      <w:pPr>
        <w:ind w:left="720" w:hanging="360"/>
      </w:pPr>
      <w:rPr>
        <w:rFonts w:ascii="Symbol" w:hAnsi="Symbol" w:hint="default"/>
      </w:rPr>
    </w:lvl>
    <w:lvl w:ilvl="1" w:tplc="8A0A3134" w:tentative="1">
      <w:start w:val="1"/>
      <w:numFmt w:val="bullet"/>
      <w:lvlText w:val="o"/>
      <w:lvlJc w:val="left"/>
      <w:pPr>
        <w:ind w:left="1440" w:hanging="360"/>
      </w:pPr>
      <w:rPr>
        <w:rFonts w:ascii="Courier New" w:hAnsi="Courier New" w:cs="Courier New" w:hint="default"/>
      </w:rPr>
    </w:lvl>
    <w:lvl w:ilvl="2" w:tplc="E7984D16" w:tentative="1">
      <w:start w:val="1"/>
      <w:numFmt w:val="bullet"/>
      <w:lvlText w:val=""/>
      <w:lvlJc w:val="left"/>
      <w:pPr>
        <w:ind w:left="2160" w:hanging="360"/>
      </w:pPr>
      <w:rPr>
        <w:rFonts w:ascii="Wingdings" w:hAnsi="Wingdings" w:hint="default"/>
      </w:rPr>
    </w:lvl>
    <w:lvl w:ilvl="3" w:tplc="B5589D3E" w:tentative="1">
      <w:start w:val="1"/>
      <w:numFmt w:val="bullet"/>
      <w:lvlText w:val=""/>
      <w:lvlJc w:val="left"/>
      <w:pPr>
        <w:ind w:left="2880" w:hanging="360"/>
      </w:pPr>
      <w:rPr>
        <w:rFonts w:ascii="Symbol" w:hAnsi="Symbol" w:hint="default"/>
      </w:rPr>
    </w:lvl>
    <w:lvl w:ilvl="4" w:tplc="D13A31EA" w:tentative="1">
      <w:start w:val="1"/>
      <w:numFmt w:val="bullet"/>
      <w:lvlText w:val="o"/>
      <w:lvlJc w:val="left"/>
      <w:pPr>
        <w:ind w:left="3600" w:hanging="360"/>
      </w:pPr>
      <w:rPr>
        <w:rFonts w:ascii="Courier New" w:hAnsi="Courier New" w:cs="Courier New" w:hint="default"/>
      </w:rPr>
    </w:lvl>
    <w:lvl w:ilvl="5" w:tplc="3B00E9C4" w:tentative="1">
      <w:start w:val="1"/>
      <w:numFmt w:val="bullet"/>
      <w:lvlText w:val=""/>
      <w:lvlJc w:val="left"/>
      <w:pPr>
        <w:ind w:left="4320" w:hanging="360"/>
      </w:pPr>
      <w:rPr>
        <w:rFonts w:ascii="Wingdings" w:hAnsi="Wingdings" w:hint="default"/>
      </w:rPr>
    </w:lvl>
    <w:lvl w:ilvl="6" w:tplc="B23E8BD0" w:tentative="1">
      <w:start w:val="1"/>
      <w:numFmt w:val="bullet"/>
      <w:lvlText w:val=""/>
      <w:lvlJc w:val="left"/>
      <w:pPr>
        <w:ind w:left="5040" w:hanging="360"/>
      </w:pPr>
      <w:rPr>
        <w:rFonts w:ascii="Symbol" w:hAnsi="Symbol" w:hint="default"/>
      </w:rPr>
    </w:lvl>
    <w:lvl w:ilvl="7" w:tplc="3C7843F4" w:tentative="1">
      <w:start w:val="1"/>
      <w:numFmt w:val="bullet"/>
      <w:lvlText w:val="o"/>
      <w:lvlJc w:val="left"/>
      <w:pPr>
        <w:ind w:left="5760" w:hanging="360"/>
      </w:pPr>
      <w:rPr>
        <w:rFonts w:ascii="Courier New" w:hAnsi="Courier New" w:cs="Courier New" w:hint="default"/>
      </w:rPr>
    </w:lvl>
    <w:lvl w:ilvl="8" w:tplc="7C96113E" w:tentative="1">
      <w:start w:val="1"/>
      <w:numFmt w:val="bullet"/>
      <w:lvlText w:val=""/>
      <w:lvlJc w:val="left"/>
      <w:pPr>
        <w:ind w:left="6480" w:hanging="360"/>
      </w:pPr>
      <w:rPr>
        <w:rFonts w:ascii="Wingdings" w:hAnsi="Wingdings" w:hint="default"/>
      </w:rPr>
    </w:lvl>
  </w:abstractNum>
  <w:abstractNum w:abstractNumId="13" w15:restartNumberingAfterBreak="0">
    <w:nsid w:val="7C6872A1"/>
    <w:multiLevelType w:val="hybridMultilevel"/>
    <w:tmpl w:val="700E460A"/>
    <w:lvl w:ilvl="0" w:tplc="102A72F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FDE4A6B0" w:tentative="1">
      <w:start w:val="1"/>
      <w:numFmt w:val="bullet"/>
      <w:lvlText w:val="o"/>
      <w:lvlJc w:val="left"/>
      <w:pPr>
        <w:tabs>
          <w:tab w:val="num" w:pos="1440"/>
        </w:tabs>
        <w:ind w:left="1440" w:hanging="360"/>
      </w:pPr>
      <w:rPr>
        <w:rFonts w:ascii="Courier New" w:hAnsi="Courier New" w:hint="default"/>
      </w:rPr>
    </w:lvl>
    <w:lvl w:ilvl="2" w:tplc="5CEAE516" w:tentative="1">
      <w:start w:val="1"/>
      <w:numFmt w:val="bullet"/>
      <w:lvlText w:val=""/>
      <w:lvlJc w:val="left"/>
      <w:pPr>
        <w:tabs>
          <w:tab w:val="num" w:pos="2160"/>
        </w:tabs>
        <w:ind w:left="2160" w:hanging="360"/>
      </w:pPr>
      <w:rPr>
        <w:rFonts w:ascii="Wingdings" w:hAnsi="Wingdings" w:hint="default"/>
      </w:rPr>
    </w:lvl>
    <w:lvl w:ilvl="3" w:tplc="4402731E" w:tentative="1">
      <w:start w:val="1"/>
      <w:numFmt w:val="bullet"/>
      <w:lvlText w:val=""/>
      <w:lvlJc w:val="left"/>
      <w:pPr>
        <w:tabs>
          <w:tab w:val="num" w:pos="2880"/>
        </w:tabs>
        <w:ind w:left="2880" w:hanging="360"/>
      </w:pPr>
      <w:rPr>
        <w:rFonts w:ascii="Symbol" w:hAnsi="Symbol" w:hint="default"/>
      </w:rPr>
    </w:lvl>
    <w:lvl w:ilvl="4" w:tplc="A3DE21C4" w:tentative="1">
      <w:start w:val="1"/>
      <w:numFmt w:val="bullet"/>
      <w:lvlText w:val="o"/>
      <w:lvlJc w:val="left"/>
      <w:pPr>
        <w:tabs>
          <w:tab w:val="num" w:pos="3600"/>
        </w:tabs>
        <w:ind w:left="3600" w:hanging="360"/>
      </w:pPr>
      <w:rPr>
        <w:rFonts w:ascii="Courier New" w:hAnsi="Courier New" w:hint="default"/>
      </w:rPr>
    </w:lvl>
    <w:lvl w:ilvl="5" w:tplc="A2B69D04" w:tentative="1">
      <w:start w:val="1"/>
      <w:numFmt w:val="bullet"/>
      <w:lvlText w:val=""/>
      <w:lvlJc w:val="left"/>
      <w:pPr>
        <w:tabs>
          <w:tab w:val="num" w:pos="4320"/>
        </w:tabs>
        <w:ind w:left="4320" w:hanging="360"/>
      </w:pPr>
      <w:rPr>
        <w:rFonts w:ascii="Wingdings" w:hAnsi="Wingdings" w:hint="default"/>
      </w:rPr>
    </w:lvl>
    <w:lvl w:ilvl="6" w:tplc="297E28CC" w:tentative="1">
      <w:start w:val="1"/>
      <w:numFmt w:val="bullet"/>
      <w:lvlText w:val=""/>
      <w:lvlJc w:val="left"/>
      <w:pPr>
        <w:tabs>
          <w:tab w:val="num" w:pos="5040"/>
        </w:tabs>
        <w:ind w:left="5040" w:hanging="360"/>
      </w:pPr>
      <w:rPr>
        <w:rFonts w:ascii="Symbol" w:hAnsi="Symbol" w:hint="default"/>
      </w:rPr>
    </w:lvl>
    <w:lvl w:ilvl="7" w:tplc="85023DA6" w:tentative="1">
      <w:start w:val="1"/>
      <w:numFmt w:val="bullet"/>
      <w:lvlText w:val="o"/>
      <w:lvlJc w:val="left"/>
      <w:pPr>
        <w:tabs>
          <w:tab w:val="num" w:pos="5760"/>
        </w:tabs>
        <w:ind w:left="5760" w:hanging="360"/>
      </w:pPr>
      <w:rPr>
        <w:rFonts w:ascii="Courier New" w:hAnsi="Courier New" w:hint="default"/>
      </w:rPr>
    </w:lvl>
    <w:lvl w:ilvl="8" w:tplc="925441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C11B5B"/>
    <w:multiLevelType w:val="hybridMultilevel"/>
    <w:tmpl w:val="0F408362"/>
    <w:lvl w:ilvl="0" w:tplc="9370CBB4">
      <w:start w:val="8"/>
      <w:numFmt w:val="decimal"/>
      <w:lvlText w:val="%1."/>
      <w:lvlJc w:val="left"/>
      <w:pPr>
        <w:ind w:left="720" w:hanging="360"/>
      </w:pPr>
      <w:rPr>
        <w:rFonts w:hint="default"/>
        <w:b w:val="0"/>
        <w:bCs w:val="0"/>
      </w:rPr>
    </w:lvl>
    <w:lvl w:ilvl="1" w:tplc="6F4881CE" w:tentative="1">
      <w:start w:val="1"/>
      <w:numFmt w:val="lowerLetter"/>
      <w:lvlText w:val="%2."/>
      <w:lvlJc w:val="left"/>
      <w:pPr>
        <w:ind w:left="1440" w:hanging="360"/>
      </w:pPr>
    </w:lvl>
    <w:lvl w:ilvl="2" w:tplc="246A3F94" w:tentative="1">
      <w:start w:val="1"/>
      <w:numFmt w:val="lowerRoman"/>
      <w:lvlText w:val="%3."/>
      <w:lvlJc w:val="right"/>
      <w:pPr>
        <w:ind w:left="2160" w:hanging="180"/>
      </w:pPr>
    </w:lvl>
    <w:lvl w:ilvl="3" w:tplc="65F62046" w:tentative="1">
      <w:start w:val="1"/>
      <w:numFmt w:val="decimal"/>
      <w:lvlText w:val="%4."/>
      <w:lvlJc w:val="left"/>
      <w:pPr>
        <w:ind w:left="2880" w:hanging="360"/>
      </w:pPr>
    </w:lvl>
    <w:lvl w:ilvl="4" w:tplc="8A183ACE" w:tentative="1">
      <w:start w:val="1"/>
      <w:numFmt w:val="lowerLetter"/>
      <w:lvlText w:val="%5."/>
      <w:lvlJc w:val="left"/>
      <w:pPr>
        <w:ind w:left="3600" w:hanging="360"/>
      </w:pPr>
    </w:lvl>
    <w:lvl w:ilvl="5" w:tplc="71846BAC" w:tentative="1">
      <w:start w:val="1"/>
      <w:numFmt w:val="lowerRoman"/>
      <w:lvlText w:val="%6."/>
      <w:lvlJc w:val="right"/>
      <w:pPr>
        <w:ind w:left="4320" w:hanging="180"/>
      </w:pPr>
    </w:lvl>
    <w:lvl w:ilvl="6" w:tplc="38A68BF6" w:tentative="1">
      <w:start w:val="1"/>
      <w:numFmt w:val="decimal"/>
      <w:lvlText w:val="%7."/>
      <w:lvlJc w:val="left"/>
      <w:pPr>
        <w:ind w:left="5040" w:hanging="360"/>
      </w:pPr>
    </w:lvl>
    <w:lvl w:ilvl="7" w:tplc="CD4A0724" w:tentative="1">
      <w:start w:val="1"/>
      <w:numFmt w:val="lowerLetter"/>
      <w:lvlText w:val="%8."/>
      <w:lvlJc w:val="left"/>
      <w:pPr>
        <w:ind w:left="5760" w:hanging="360"/>
      </w:pPr>
    </w:lvl>
    <w:lvl w:ilvl="8" w:tplc="5FF84400" w:tentative="1">
      <w:start w:val="1"/>
      <w:numFmt w:val="lowerRoman"/>
      <w:lvlText w:val="%9."/>
      <w:lvlJc w:val="right"/>
      <w:pPr>
        <w:ind w:left="6480" w:hanging="180"/>
      </w:pPr>
    </w:lvl>
  </w:abstractNum>
  <w:abstractNum w:abstractNumId="15" w15:restartNumberingAfterBreak="0">
    <w:nsid w:val="7E431D1D"/>
    <w:multiLevelType w:val="hybridMultilevel"/>
    <w:tmpl w:val="4318619C"/>
    <w:lvl w:ilvl="0" w:tplc="FF10B7B6">
      <w:numFmt w:val="bullet"/>
      <w:lvlText w:val="-"/>
      <w:lvlJc w:val="left"/>
      <w:pPr>
        <w:ind w:left="720" w:hanging="360"/>
      </w:pPr>
      <w:rPr>
        <w:rFonts w:ascii="ArialMT" w:eastAsiaTheme="minorHAnsi" w:hAnsi="ArialMT" w:cs="ArialMT" w:hint="default"/>
      </w:rPr>
    </w:lvl>
    <w:lvl w:ilvl="1" w:tplc="6444F9BE" w:tentative="1">
      <w:start w:val="1"/>
      <w:numFmt w:val="bullet"/>
      <w:lvlText w:val="o"/>
      <w:lvlJc w:val="left"/>
      <w:pPr>
        <w:ind w:left="1440" w:hanging="360"/>
      </w:pPr>
      <w:rPr>
        <w:rFonts w:ascii="Courier New" w:hAnsi="Courier New" w:cs="Courier New" w:hint="default"/>
      </w:rPr>
    </w:lvl>
    <w:lvl w:ilvl="2" w:tplc="845AF00C" w:tentative="1">
      <w:start w:val="1"/>
      <w:numFmt w:val="bullet"/>
      <w:lvlText w:val=""/>
      <w:lvlJc w:val="left"/>
      <w:pPr>
        <w:ind w:left="2160" w:hanging="360"/>
      </w:pPr>
      <w:rPr>
        <w:rFonts w:ascii="Wingdings" w:hAnsi="Wingdings" w:hint="default"/>
      </w:rPr>
    </w:lvl>
    <w:lvl w:ilvl="3" w:tplc="8938D0E8" w:tentative="1">
      <w:start w:val="1"/>
      <w:numFmt w:val="bullet"/>
      <w:lvlText w:val=""/>
      <w:lvlJc w:val="left"/>
      <w:pPr>
        <w:ind w:left="2880" w:hanging="360"/>
      </w:pPr>
      <w:rPr>
        <w:rFonts w:ascii="Symbol" w:hAnsi="Symbol" w:hint="default"/>
      </w:rPr>
    </w:lvl>
    <w:lvl w:ilvl="4" w:tplc="EAD8FB48" w:tentative="1">
      <w:start w:val="1"/>
      <w:numFmt w:val="bullet"/>
      <w:lvlText w:val="o"/>
      <w:lvlJc w:val="left"/>
      <w:pPr>
        <w:ind w:left="3600" w:hanging="360"/>
      </w:pPr>
      <w:rPr>
        <w:rFonts w:ascii="Courier New" w:hAnsi="Courier New" w:cs="Courier New" w:hint="default"/>
      </w:rPr>
    </w:lvl>
    <w:lvl w:ilvl="5" w:tplc="AA9E07E2" w:tentative="1">
      <w:start w:val="1"/>
      <w:numFmt w:val="bullet"/>
      <w:lvlText w:val=""/>
      <w:lvlJc w:val="left"/>
      <w:pPr>
        <w:ind w:left="4320" w:hanging="360"/>
      </w:pPr>
      <w:rPr>
        <w:rFonts w:ascii="Wingdings" w:hAnsi="Wingdings" w:hint="default"/>
      </w:rPr>
    </w:lvl>
    <w:lvl w:ilvl="6" w:tplc="D3AAB4BA" w:tentative="1">
      <w:start w:val="1"/>
      <w:numFmt w:val="bullet"/>
      <w:lvlText w:val=""/>
      <w:lvlJc w:val="left"/>
      <w:pPr>
        <w:ind w:left="5040" w:hanging="360"/>
      </w:pPr>
      <w:rPr>
        <w:rFonts w:ascii="Symbol" w:hAnsi="Symbol" w:hint="default"/>
      </w:rPr>
    </w:lvl>
    <w:lvl w:ilvl="7" w:tplc="DEC01554" w:tentative="1">
      <w:start w:val="1"/>
      <w:numFmt w:val="bullet"/>
      <w:lvlText w:val="o"/>
      <w:lvlJc w:val="left"/>
      <w:pPr>
        <w:ind w:left="5760" w:hanging="360"/>
      </w:pPr>
      <w:rPr>
        <w:rFonts w:ascii="Courier New" w:hAnsi="Courier New" w:cs="Courier New" w:hint="default"/>
      </w:rPr>
    </w:lvl>
    <w:lvl w:ilvl="8" w:tplc="A44A3CC6" w:tentative="1">
      <w:start w:val="1"/>
      <w:numFmt w:val="bullet"/>
      <w:lvlText w:val=""/>
      <w:lvlJc w:val="left"/>
      <w:pPr>
        <w:ind w:left="6480" w:hanging="360"/>
      </w:pPr>
      <w:rPr>
        <w:rFonts w:ascii="Wingdings" w:hAnsi="Wingdings" w:hint="default"/>
      </w:rPr>
    </w:lvl>
  </w:abstractNum>
  <w:abstractNum w:abstractNumId="16" w15:restartNumberingAfterBreak="0">
    <w:nsid w:val="7FEF54B2"/>
    <w:multiLevelType w:val="hybridMultilevel"/>
    <w:tmpl w:val="75B62ACE"/>
    <w:lvl w:ilvl="0" w:tplc="577229A8">
      <w:start w:val="1"/>
      <w:numFmt w:val="decimal"/>
      <w:lvlText w:val="%1."/>
      <w:lvlJc w:val="left"/>
      <w:pPr>
        <w:ind w:left="720" w:hanging="360"/>
      </w:pPr>
    </w:lvl>
    <w:lvl w:ilvl="1" w:tplc="9A3C713C" w:tentative="1">
      <w:start w:val="1"/>
      <w:numFmt w:val="lowerLetter"/>
      <w:lvlText w:val="%2."/>
      <w:lvlJc w:val="left"/>
      <w:pPr>
        <w:ind w:left="1440" w:hanging="360"/>
      </w:pPr>
    </w:lvl>
    <w:lvl w:ilvl="2" w:tplc="A0789502" w:tentative="1">
      <w:start w:val="1"/>
      <w:numFmt w:val="lowerRoman"/>
      <w:lvlText w:val="%3."/>
      <w:lvlJc w:val="right"/>
      <w:pPr>
        <w:ind w:left="2160" w:hanging="180"/>
      </w:pPr>
    </w:lvl>
    <w:lvl w:ilvl="3" w:tplc="D39C931A" w:tentative="1">
      <w:start w:val="1"/>
      <w:numFmt w:val="decimal"/>
      <w:lvlText w:val="%4."/>
      <w:lvlJc w:val="left"/>
      <w:pPr>
        <w:ind w:left="2880" w:hanging="360"/>
      </w:pPr>
    </w:lvl>
    <w:lvl w:ilvl="4" w:tplc="C620514A" w:tentative="1">
      <w:start w:val="1"/>
      <w:numFmt w:val="lowerLetter"/>
      <w:lvlText w:val="%5."/>
      <w:lvlJc w:val="left"/>
      <w:pPr>
        <w:ind w:left="3600" w:hanging="360"/>
      </w:pPr>
    </w:lvl>
    <w:lvl w:ilvl="5" w:tplc="EE6C4ADA" w:tentative="1">
      <w:start w:val="1"/>
      <w:numFmt w:val="lowerRoman"/>
      <w:lvlText w:val="%6."/>
      <w:lvlJc w:val="right"/>
      <w:pPr>
        <w:ind w:left="4320" w:hanging="180"/>
      </w:pPr>
    </w:lvl>
    <w:lvl w:ilvl="6" w:tplc="179400D8" w:tentative="1">
      <w:start w:val="1"/>
      <w:numFmt w:val="decimal"/>
      <w:lvlText w:val="%7."/>
      <w:lvlJc w:val="left"/>
      <w:pPr>
        <w:ind w:left="5040" w:hanging="360"/>
      </w:pPr>
    </w:lvl>
    <w:lvl w:ilvl="7" w:tplc="C1EAE58C" w:tentative="1">
      <w:start w:val="1"/>
      <w:numFmt w:val="lowerLetter"/>
      <w:lvlText w:val="%8."/>
      <w:lvlJc w:val="left"/>
      <w:pPr>
        <w:ind w:left="5760" w:hanging="360"/>
      </w:pPr>
    </w:lvl>
    <w:lvl w:ilvl="8" w:tplc="C3B6A340"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9"/>
  </w:num>
  <w:num w:numId="5">
    <w:abstractNumId w:val="4"/>
  </w:num>
  <w:num w:numId="6">
    <w:abstractNumId w:val="1"/>
  </w:num>
  <w:num w:numId="7">
    <w:abstractNumId w:val="3"/>
  </w:num>
  <w:num w:numId="8">
    <w:abstractNumId w:val="8"/>
  </w:num>
  <w:num w:numId="9">
    <w:abstractNumId w:val="16"/>
  </w:num>
  <w:num w:numId="10">
    <w:abstractNumId w:val="6"/>
  </w:num>
  <w:num w:numId="11">
    <w:abstractNumId w:val="2"/>
  </w:num>
  <w:num w:numId="12">
    <w:abstractNumId w:val="5"/>
  </w:num>
  <w:num w:numId="13">
    <w:abstractNumId w:val="12"/>
  </w:num>
  <w:num w:numId="14">
    <w:abstractNumId w:val="10"/>
  </w:num>
  <w:num w:numId="15">
    <w:abstractNumId w:val="1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A3B"/>
    <w:rsid w:val="00004A2E"/>
    <w:rsid w:val="0000628A"/>
    <w:rsid w:val="000179AF"/>
    <w:rsid w:val="00061288"/>
    <w:rsid w:val="000955FB"/>
    <w:rsid w:val="000A1CC1"/>
    <w:rsid w:val="000C252A"/>
    <w:rsid w:val="000D22B4"/>
    <w:rsid w:val="000D7914"/>
    <w:rsid w:val="000F3F3B"/>
    <w:rsid w:val="000F5965"/>
    <w:rsid w:val="00100D3D"/>
    <w:rsid w:val="001047A5"/>
    <w:rsid w:val="001073DC"/>
    <w:rsid w:val="00124A1B"/>
    <w:rsid w:val="001856A6"/>
    <w:rsid w:val="0022276C"/>
    <w:rsid w:val="0025620C"/>
    <w:rsid w:val="00282FF8"/>
    <w:rsid w:val="00284E95"/>
    <w:rsid w:val="00290C1D"/>
    <w:rsid w:val="00293637"/>
    <w:rsid w:val="002A113F"/>
    <w:rsid w:val="002A22EA"/>
    <w:rsid w:val="002A4A7D"/>
    <w:rsid w:val="002B086F"/>
    <w:rsid w:val="002B3F21"/>
    <w:rsid w:val="002C6B0B"/>
    <w:rsid w:val="00312522"/>
    <w:rsid w:val="003170DC"/>
    <w:rsid w:val="00366A0D"/>
    <w:rsid w:val="00376B51"/>
    <w:rsid w:val="003B0CBA"/>
    <w:rsid w:val="003F048D"/>
    <w:rsid w:val="00401CB9"/>
    <w:rsid w:val="00422448"/>
    <w:rsid w:val="00443556"/>
    <w:rsid w:val="004758E2"/>
    <w:rsid w:val="00483C41"/>
    <w:rsid w:val="004A0423"/>
    <w:rsid w:val="004B726B"/>
    <w:rsid w:val="004D6FAB"/>
    <w:rsid w:val="004F05B8"/>
    <w:rsid w:val="004F66AC"/>
    <w:rsid w:val="00522CA6"/>
    <w:rsid w:val="00537AD0"/>
    <w:rsid w:val="0054552C"/>
    <w:rsid w:val="00567C67"/>
    <w:rsid w:val="00586C03"/>
    <w:rsid w:val="005C04F4"/>
    <w:rsid w:val="005C40FD"/>
    <w:rsid w:val="005C459D"/>
    <w:rsid w:val="006149F1"/>
    <w:rsid w:val="00616C1D"/>
    <w:rsid w:val="00624113"/>
    <w:rsid w:val="00626775"/>
    <w:rsid w:val="00644FAD"/>
    <w:rsid w:val="00665C58"/>
    <w:rsid w:val="006951F2"/>
    <w:rsid w:val="006F1A3B"/>
    <w:rsid w:val="00725A4C"/>
    <w:rsid w:val="00732EBA"/>
    <w:rsid w:val="007517DB"/>
    <w:rsid w:val="00764983"/>
    <w:rsid w:val="00770B4E"/>
    <w:rsid w:val="00773446"/>
    <w:rsid w:val="007954CC"/>
    <w:rsid w:val="007A235D"/>
    <w:rsid w:val="007B2DB4"/>
    <w:rsid w:val="007C00D4"/>
    <w:rsid w:val="007C1232"/>
    <w:rsid w:val="007D21E0"/>
    <w:rsid w:val="007E5CB2"/>
    <w:rsid w:val="007E713D"/>
    <w:rsid w:val="007F2257"/>
    <w:rsid w:val="00803A58"/>
    <w:rsid w:val="00826868"/>
    <w:rsid w:val="00834595"/>
    <w:rsid w:val="00845EC6"/>
    <w:rsid w:val="00882F9E"/>
    <w:rsid w:val="008833E7"/>
    <w:rsid w:val="00883AC9"/>
    <w:rsid w:val="0088794D"/>
    <w:rsid w:val="008B18EF"/>
    <w:rsid w:val="00916D2F"/>
    <w:rsid w:val="009300CB"/>
    <w:rsid w:val="009426AF"/>
    <w:rsid w:val="00944D01"/>
    <w:rsid w:val="00980A06"/>
    <w:rsid w:val="00984CF5"/>
    <w:rsid w:val="00986863"/>
    <w:rsid w:val="009915CC"/>
    <w:rsid w:val="009B7403"/>
    <w:rsid w:val="009D3196"/>
    <w:rsid w:val="009E4DAC"/>
    <w:rsid w:val="00A072A9"/>
    <w:rsid w:val="00A135D7"/>
    <w:rsid w:val="00A74591"/>
    <w:rsid w:val="00AA32DB"/>
    <w:rsid w:val="00AB41C0"/>
    <w:rsid w:val="00AB7672"/>
    <w:rsid w:val="00AC16BE"/>
    <w:rsid w:val="00AD15F7"/>
    <w:rsid w:val="00AF5EDD"/>
    <w:rsid w:val="00B03207"/>
    <w:rsid w:val="00B1006F"/>
    <w:rsid w:val="00B20021"/>
    <w:rsid w:val="00B2758D"/>
    <w:rsid w:val="00B61FBA"/>
    <w:rsid w:val="00B67249"/>
    <w:rsid w:val="00BA0471"/>
    <w:rsid w:val="00BA2734"/>
    <w:rsid w:val="00BF1613"/>
    <w:rsid w:val="00BF1CCE"/>
    <w:rsid w:val="00BF52CE"/>
    <w:rsid w:val="00C36593"/>
    <w:rsid w:val="00C661DF"/>
    <w:rsid w:val="00C66755"/>
    <w:rsid w:val="00C90F7A"/>
    <w:rsid w:val="00CF42B2"/>
    <w:rsid w:val="00D1305C"/>
    <w:rsid w:val="00D4431F"/>
    <w:rsid w:val="00D466F0"/>
    <w:rsid w:val="00D553B7"/>
    <w:rsid w:val="00D7543E"/>
    <w:rsid w:val="00D813CA"/>
    <w:rsid w:val="00D903EA"/>
    <w:rsid w:val="00DB0A2E"/>
    <w:rsid w:val="00DB604D"/>
    <w:rsid w:val="00DC3AC5"/>
    <w:rsid w:val="00E06F2E"/>
    <w:rsid w:val="00E1632A"/>
    <w:rsid w:val="00E22E70"/>
    <w:rsid w:val="00E40C11"/>
    <w:rsid w:val="00E45726"/>
    <w:rsid w:val="00E62993"/>
    <w:rsid w:val="00EA3229"/>
    <w:rsid w:val="00EB0321"/>
    <w:rsid w:val="00EB5794"/>
    <w:rsid w:val="00ED4FF1"/>
    <w:rsid w:val="00F01605"/>
    <w:rsid w:val="00F032EA"/>
    <w:rsid w:val="00F036E4"/>
    <w:rsid w:val="00F13FC4"/>
    <w:rsid w:val="00F150CD"/>
    <w:rsid w:val="00F23FDD"/>
    <w:rsid w:val="00F422FF"/>
    <w:rsid w:val="00F658FD"/>
    <w:rsid w:val="00FC550C"/>
    <w:rsid w:val="00FE1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D7AD"/>
  <w15:docId w15:val="{DC0ED835-F440-4F3E-971C-B800291F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773446"/>
    <w:rPr>
      <w:color w:val="0000FF" w:themeColor="hyperlink"/>
      <w:u w:val="single"/>
    </w:rPr>
  </w:style>
  <w:style w:type="character" w:customStyle="1" w:styleId="UnresolvedMention1">
    <w:name w:val="Unresolved Mention1"/>
    <w:basedOn w:val="DefaultParagraphFont"/>
    <w:uiPriority w:val="99"/>
    <w:rsid w:val="00773446"/>
    <w:rPr>
      <w:color w:val="605E5C"/>
      <w:shd w:val="clear" w:color="auto" w:fill="E1DFDD"/>
    </w:rPr>
  </w:style>
  <w:style w:type="character" w:styleId="FollowedHyperlink">
    <w:name w:val="FollowedHyperlink"/>
    <w:basedOn w:val="DefaultParagraphFont"/>
    <w:uiPriority w:val="99"/>
    <w:semiHidden/>
    <w:unhideWhenUsed/>
    <w:rsid w:val="00A75A97"/>
    <w:rPr>
      <w:color w:val="800080" w:themeColor="followedHyperlink"/>
      <w:u w:val="single"/>
    </w:rPr>
  </w:style>
  <w:style w:type="character" w:styleId="UnresolvedMention">
    <w:name w:val="Unresolved Mention"/>
    <w:basedOn w:val="DefaultParagraphFont"/>
    <w:uiPriority w:val="99"/>
    <w:rsid w:val="00EA3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outhribble.moderngov.co.uk/ecSDDisplay.aspx?NAME=SD322&amp;ID=322&amp;sch=doc" TargetMode="External"/><Relationship Id="rId4" Type="http://schemas.openxmlformats.org/officeDocument/2006/relationships/settings" Target="settings.xml"/><Relationship Id="rId9" Type="http://schemas.openxmlformats.org/officeDocument/2006/relationships/hyperlink" Target="https://southribble.moderngov.co.uk/mgDelegatedDecisions.aspx?bcr=1&amp;DM=0&amp;DS=2&amp;K=0&amp;DR=&am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97D2B3-1D1A-492D-BBAA-A84EF962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40</cp:revision>
  <cp:lastPrinted>2014-03-21T13:56:00Z</cp:lastPrinted>
  <dcterms:created xsi:type="dcterms:W3CDTF">2022-07-12T10:01:00Z</dcterms:created>
  <dcterms:modified xsi:type="dcterms:W3CDTF">2022-07-19T08:52:00Z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Urgent Decisions - Supplement report</vt:lpwstr>
  </property>
  <property fmtid="{D5CDD505-2E9C-101B-9397-08002B2CF9AE}" pid="4" name="LeadDirector">
    <vt:lpwstr>Director of Governance and Monitoring Officer</vt:lpwstr>
  </property>
  <property fmtid="{D5CDD505-2E9C-101B-9397-08002B2CF9AE}" pid="5" name="LeadMember">
    <vt:lpwstr>Leader of the Council and Cabinet Member (Strategy and Reform)</vt:lpwstr>
  </property>
  <property fmtid="{D5CDD505-2E9C-101B-9397-08002B2CF9AE}" pid="6" name="LeadOfficer">
    <vt:lpwstr>Clare Gornall</vt:lpwstr>
  </property>
  <property fmtid="{D5CDD505-2E9C-101B-9397-08002B2CF9AE}" pid="7" name="LeadOfficerEmail">
    <vt:lpwstr>clare.gornall@southribble.gov.uk</vt:lpwstr>
  </property>
  <property fmtid="{D5CDD505-2E9C-101B-9397-08002B2CF9AE}" pid="8" name="LeadOfficerPost">
    <vt:lpwstr>Democratic and Member Services Officer</vt:lpwstr>
  </property>
  <property fmtid="{D5CDD505-2E9C-101B-9397-08002B2CF9AE}" pid="9" name="MeetingDate">
    <vt:lpwstr>Wednesday, 20 July 2022</vt:lpwstr>
  </property>
  <property fmtid="{D5CDD505-2E9C-101B-9397-08002B2CF9AE}" pid="10" name="MeetingDateLegal">
    <vt:lpwstr>MeetingDateLegal</vt:lpwstr>
  </property>
</Properties>
</file>